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BF557" w14:textId="77777777" w:rsidR="00AB5FA2" w:rsidRDefault="00AB5FA2" w:rsidP="00086878"/>
    <w:p w14:paraId="7F32BBF3" w14:textId="77777777" w:rsidR="00AB5FA2" w:rsidRDefault="00AB5FA2" w:rsidP="00A97BC7">
      <w:pPr>
        <w:jc w:val="right"/>
      </w:pPr>
    </w:p>
    <w:p w14:paraId="29F79254" w14:textId="77777777" w:rsidR="00AB5FA2" w:rsidRDefault="00AB5FA2" w:rsidP="00086878"/>
    <w:p w14:paraId="5FCB01C2" w14:textId="77777777" w:rsidR="00AB5FA2" w:rsidRDefault="00AB5FA2" w:rsidP="00086878"/>
    <w:p w14:paraId="0A033D01" w14:textId="77777777" w:rsidR="00AB5FA2" w:rsidRDefault="00AB5FA2" w:rsidP="00086878"/>
    <w:p w14:paraId="19966FCF" w14:textId="77777777" w:rsidR="00AB5FA2" w:rsidRDefault="00AB5FA2" w:rsidP="00086878"/>
    <w:p w14:paraId="6F491EF1" w14:textId="77777777" w:rsidR="00AB5FA2" w:rsidRDefault="00AB5FA2" w:rsidP="00086878"/>
    <w:p w14:paraId="7F182BE5" w14:textId="77777777" w:rsidR="00AB5FA2" w:rsidRDefault="00AB5FA2" w:rsidP="00086878"/>
    <w:p w14:paraId="3813C420" w14:textId="77777777" w:rsidR="00AB5FA2" w:rsidRDefault="00AB5FA2" w:rsidP="00086878"/>
    <w:p w14:paraId="6A6999F6" w14:textId="77777777" w:rsidR="00AB5FA2" w:rsidRDefault="00AB5FA2" w:rsidP="00086878"/>
    <w:p w14:paraId="095725F8" w14:textId="77777777" w:rsidR="00AB5FA2" w:rsidRDefault="00AB5FA2" w:rsidP="00086878"/>
    <w:p w14:paraId="2B4677A4" w14:textId="77777777" w:rsidR="00AB5FA2" w:rsidRDefault="00AB5FA2" w:rsidP="00086878"/>
    <w:p w14:paraId="4DFDEEF5" w14:textId="77777777" w:rsidR="00AB5FA2" w:rsidRDefault="00AB5FA2" w:rsidP="00086878"/>
    <w:p w14:paraId="205F0A3A" w14:textId="77777777" w:rsidR="00AB5FA2" w:rsidRDefault="00AB5FA2" w:rsidP="00086878"/>
    <w:p w14:paraId="2C4F5D0C" w14:textId="77777777" w:rsidR="00AB5FA2" w:rsidRDefault="00AB5FA2" w:rsidP="00086878"/>
    <w:p w14:paraId="5E23EA4E" w14:textId="77777777" w:rsidR="00AB5FA2" w:rsidRDefault="00AB5FA2" w:rsidP="00086878"/>
    <w:p w14:paraId="1E42CB6F" w14:textId="77777777" w:rsidR="00AB5FA2" w:rsidRDefault="00AB5FA2" w:rsidP="00086878"/>
    <w:p w14:paraId="56491393" w14:textId="77777777" w:rsidR="00AB5FA2" w:rsidRDefault="00AB5FA2" w:rsidP="00086878"/>
    <w:p w14:paraId="066EA317" w14:textId="77777777" w:rsidR="00AB5FA2" w:rsidRDefault="00AB5FA2" w:rsidP="00086878"/>
    <w:p w14:paraId="308BC8B8" w14:textId="77777777" w:rsidR="00AB5FA2" w:rsidRDefault="00AB5FA2" w:rsidP="00086878"/>
    <w:p w14:paraId="0209C675" w14:textId="77777777" w:rsidR="00AB5FA2" w:rsidRDefault="00AB5FA2" w:rsidP="00086878"/>
    <w:p w14:paraId="7AFE688C" w14:textId="77777777" w:rsidR="00AB5FA2" w:rsidRDefault="00AB5FA2" w:rsidP="00086878"/>
    <w:p w14:paraId="7CE67D5A" w14:textId="77777777" w:rsidR="00AB5FA2" w:rsidRDefault="00AB5FA2" w:rsidP="00086878"/>
    <w:p w14:paraId="626E83BE" w14:textId="77777777" w:rsidR="00AB5FA2" w:rsidRDefault="00AB5FA2" w:rsidP="00086878"/>
    <w:p w14:paraId="3B06105C" w14:textId="77777777" w:rsidR="00AB5FA2" w:rsidRDefault="00AB5FA2" w:rsidP="00086878"/>
    <w:p w14:paraId="272A1E4D" w14:textId="77777777" w:rsidR="00AB5FA2" w:rsidRDefault="00AB5FA2" w:rsidP="00086878"/>
    <w:sdt>
      <w:sdtPr>
        <w:id w:val="-265922862"/>
        <w:docPartObj>
          <w:docPartGallery w:val="Cover Pages"/>
          <w:docPartUnique/>
        </w:docPartObj>
      </w:sdtPr>
      <w:sdtEndPr>
        <w:rPr>
          <w:rFonts w:cstheme="minorHAnsi"/>
          <w:sz w:val="24"/>
          <w:szCs w:val="24"/>
        </w:rPr>
      </w:sdtEndPr>
      <w:sdtContent>
        <w:p w14:paraId="4D2FBC31" w14:textId="15D93CA1" w:rsidR="00086878" w:rsidRPr="00086878" w:rsidRDefault="00000000" w:rsidP="00086878">
          <w:r>
            <w:rPr>
              <w:noProof/>
            </w:rPr>
            <w:pict w14:anchorId="673F0F1E">
              <v:rect id="Rectangle 466" o:spid="_x0000_s2051" style="position:absolute;margin-left:-17.2pt;margin-top:-.65pt;width:619.95pt;height:862.7pt;z-index:-251655168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" fillcolor="#dbe5f1 [660]" stroked="f" strokeweight="2pt">
                <v:fill color2="#95b3d7 [1940]" rotate="t" focusposition=".5,.5" focussize="" focus="100%" type="gradientRadial"/>
                <v:textbox inset="21.6pt,,21.6pt">
                  <w:txbxContent>
                    <w:p w14:paraId="1ADE6F08" w14:textId="76AE48F7" w:rsidR="00F666FD" w:rsidRDefault="00D61034" w:rsidP="00DF390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9B94E7" wp14:editId="67A66CF1">
                            <wp:extent cx="6715760" cy="10714355"/>
                            <wp:effectExtent l="0" t="0" r="0" b="0"/>
                            <wp:docPr id="210732121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15760" cy="10714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w:r>
          <w:r>
            <w:rPr>
              <w:noProof/>
            </w:rPr>
            <w:pict w14:anchorId="7933E416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5" o:spid="_x0000_s2050" type="#_x0000_t202" style="position:absolute;margin-left:0;margin-top:0;width:220.3pt;height:21.15pt;z-index:251663360;visibility:visible;mso-width-percent:360;mso-left-percent:455;mso-top-percent:660;mso-position-horizontal-relative:page;mso-position-vertical-relative:page;mso-width-percent:360;mso-left-percent:455;mso-top-percent:66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" filled="f" stroked="f" strokeweight=".5pt">
                <v:textbox style="mso-fit-shape-to-text:t">
                  <w:txbxContent>
                    <w:p w14:paraId="21D5AB6A" w14:textId="77777777" w:rsidR="00E866A3" w:rsidRDefault="00E866A3">
                      <w:pPr>
                        <w:pStyle w:val="NoSpacing"/>
                        <w:rPr>
                          <w:noProof/>
                          <w:color w:val="1F497D" w:themeColor="text2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w:r>
        </w:p>
      </w:sdtContent>
    </w:sdt>
    <w:p w14:paraId="6F643300" w14:textId="77777777" w:rsidR="00AB5FA2" w:rsidRDefault="00AB5FA2" w:rsidP="00AB5FA2">
      <w:pPr>
        <w:pStyle w:val="NoSpacing"/>
      </w:pPr>
    </w:p>
    <w:p w14:paraId="2C0AD575" w14:textId="12CFD167" w:rsidR="00853B36" w:rsidRPr="00853B36" w:rsidRDefault="000F33F2" w:rsidP="00853B36">
      <w:pPr>
        <w:pStyle w:val="ListParagraph"/>
        <w:rPr>
          <w:sz w:val="24"/>
          <w:szCs w:val="24"/>
        </w:rPr>
      </w:pPr>
      <w:r w:rsidRPr="00853B36">
        <w:rPr>
          <w:rFonts w:cstheme="minorHAnsi"/>
          <w:sz w:val="24"/>
          <w:szCs w:val="24"/>
        </w:rPr>
        <w:t xml:space="preserve">1. </w:t>
      </w:r>
      <w:r w:rsidR="00853B36">
        <w:rPr>
          <w:sz w:val="24"/>
          <w:szCs w:val="24"/>
        </w:rPr>
        <w:t>‘</w:t>
      </w:r>
      <w:r w:rsidR="00853B36" w:rsidRPr="00853B36">
        <w:rPr>
          <w:sz w:val="24"/>
          <w:szCs w:val="24"/>
        </w:rPr>
        <w:t>A TRAIN TO PAKISTAN</w:t>
      </w:r>
      <w:r w:rsidR="00853B36">
        <w:rPr>
          <w:sz w:val="24"/>
          <w:szCs w:val="24"/>
        </w:rPr>
        <w:t>’</w:t>
      </w:r>
      <w:r w:rsidR="00853B36" w:rsidRPr="00853B36">
        <w:rPr>
          <w:sz w:val="24"/>
          <w:szCs w:val="24"/>
        </w:rPr>
        <w:t xml:space="preserve"> novel was written by</w:t>
      </w:r>
    </w:p>
    <w:p w14:paraId="36ABA885" w14:textId="1EB944F5" w:rsidR="00853B36" w:rsidRDefault="00853B36" w:rsidP="00853B36">
      <w:pPr>
        <w:pStyle w:val="ListParagraph"/>
        <w:rPr>
          <w:sz w:val="24"/>
          <w:szCs w:val="24"/>
        </w:rPr>
      </w:pPr>
      <w:r w:rsidRPr="00853B36">
        <w:rPr>
          <w:sz w:val="24"/>
          <w:szCs w:val="24"/>
        </w:rPr>
        <w:t xml:space="preserve">(a) Amir </w:t>
      </w:r>
      <w:r>
        <w:rPr>
          <w:sz w:val="24"/>
          <w:szCs w:val="24"/>
        </w:rPr>
        <w:t>S</w:t>
      </w:r>
      <w:r w:rsidRPr="00853B36">
        <w:rPr>
          <w:sz w:val="24"/>
          <w:szCs w:val="24"/>
        </w:rPr>
        <w:t>ingh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53B36">
        <w:rPr>
          <w:sz w:val="24"/>
          <w:szCs w:val="24"/>
        </w:rPr>
        <w:t>(b)</w:t>
      </w:r>
      <w:r>
        <w:rPr>
          <w:sz w:val="24"/>
          <w:szCs w:val="24"/>
        </w:rPr>
        <w:t xml:space="preserve"> </w:t>
      </w:r>
      <w:r w:rsidRPr="00853B36">
        <w:rPr>
          <w:sz w:val="24"/>
          <w:szCs w:val="24"/>
        </w:rPr>
        <w:t xml:space="preserve">Milkha </w:t>
      </w:r>
      <w:r>
        <w:rPr>
          <w:sz w:val="24"/>
          <w:szCs w:val="24"/>
        </w:rPr>
        <w:t>S</w:t>
      </w:r>
      <w:r w:rsidRPr="00853B36">
        <w:rPr>
          <w:sz w:val="24"/>
          <w:szCs w:val="24"/>
        </w:rPr>
        <w:t>ingh</w:t>
      </w:r>
      <w:r>
        <w:rPr>
          <w:sz w:val="24"/>
          <w:szCs w:val="24"/>
        </w:rPr>
        <w:tab/>
      </w:r>
      <w:r w:rsidRPr="00853B36">
        <w:rPr>
          <w:sz w:val="24"/>
          <w:szCs w:val="24"/>
        </w:rPr>
        <w:t>(c)</w:t>
      </w:r>
      <w:r>
        <w:rPr>
          <w:sz w:val="24"/>
          <w:szCs w:val="24"/>
        </w:rPr>
        <w:t xml:space="preserve"> </w:t>
      </w:r>
      <w:r w:rsidRPr="00853B36">
        <w:rPr>
          <w:sz w:val="24"/>
          <w:szCs w:val="24"/>
        </w:rPr>
        <w:t xml:space="preserve">Khushwant </w:t>
      </w:r>
      <w:r>
        <w:rPr>
          <w:sz w:val="24"/>
          <w:szCs w:val="24"/>
        </w:rPr>
        <w:t>S</w:t>
      </w:r>
      <w:r w:rsidRPr="00853B36">
        <w:rPr>
          <w:sz w:val="24"/>
          <w:szCs w:val="24"/>
        </w:rPr>
        <w:t>ingh</w:t>
      </w:r>
      <w:r w:rsidRPr="00853B36">
        <w:rPr>
          <w:sz w:val="24"/>
          <w:szCs w:val="24"/>
        </w:rPr>
        <w:tab/>
        <w:t xml:space="preserve">(d) Jaswant </w:t>
      </w:r>
      <w:r>
        <w:rPr>
          <w:sz w:val="24"/>
          <w:szCs w:val="24"/>
        </w:rPr>
        <w:t>S</w:t>
      </w:r>
      <w:r w:rsidRPr="00853B36">
        <w:rPr>
          <w:sz w:val="24"/>
          <w:szCs w:val="24"/>
        </w:rPr>
        <w:t>ingh</w:t>
      </w:r>
    </w:p>
    <w:p w14:paraId="326ED0EF" w14:textId="77777777" w:rsidR="00853B36" w:rsidRPr="00853B36" w:rsidRDefault="00853B36" w:rsidP="00853B36">
      <w:pPr>
        <w:pStyle w:val="ListParagraph"/>
        <w:rPr>
          <w:sz w:val="24"/>
          <w:szCs w:val="24"/>
        </w:rPr>
      </w:pPr>
    </w:p>
    <w:p w14:paraId="726CC6F0" w14:textId="6B46B663" w:rsidR="00853B36" w:rsidRPr="00853B36" w:rsidRDefault="00853B36" w:rsidP="00853B36">
      <w:pPr>
        <w:pStyle w:val="ListParagraph"/>
        <w:rPr>
          <w:sz w:val="24"/>
          <w:szCs w:val="24"/>
        </w:rPr>
      </w:pPr>
      <w:r w:rsidRPr="00853B36">
        <w:rPr>
          <w:sz w:val="24"/>
          <w:szCs w:val="24"/>
        </w:rPr>
        <w:t>2.</w:t>
      </w:r>
      <w:r>
        <w:rPr>
          <w:sz w:val="24"/>
          <w:szCs w:val="24"/>
        </w:rPr>
        <w:t xml:space="preserve"> </w:t>
      </w:r>
      <w:r w:rsidRPr="00853B36">
        <w:rPr>
          <w:sz w:val="24"/>
          <w:szCs w:val="24"/>
        </w:rPr>
        <w:t>Which of the following articles makes provision for reservation of SC/ST in government services?</w:t>
      </w:r>
    </w:p>
    <w:p w14:paraId="5218D01C" w14:textId="45399637" w:rsidR="00853B36" w:rsidRDefault="00853B36" w:rsidP="00853B36">
      <w:pPr>
        <w:pStyle w:val="ListParagraph"/>
        <w:rPr>
          <w:sz w:val="24"/>
          <w:szCs w:val="24"/>
        </w:rPr>
      </w:pPr>
      <w:r w:rsidRPr="00853B36">
        <w:rPr>
          <w:sz w:val="24"/>
          <w:szCs w:val="24"/>
        </w:rPr>
        <w:t>(a)</w:t>
      </w:r>
      <w:r>
        <w:rPr>
          <w:sz w:val="24"/>
          <w:szCs w:val="24"/>
        </w:rPr>
        <w:t xml:space="preserve">  </w:t>
      </w:r>
      <w:r w:rsidRPr="00853B36">
        <w:rPr>
          <w:sz w:val="24"/>
          <w:szCs w:val="24"/>
        </w:rPr>
        <w:t>Article 332</w:t>
      </w:r>
      <w:r w:rsidRPr="00853B36">
        <w:rPr>
          <w:sz w:val="24"/>
          <w:szCs w:val="24"/>
        </w:rPr>
        <w:tab/>
      </w:r>
      <w:r w:rsidRPr="00853B36">
        <w:rPr>
          <w:sz w:val="24"/>
          <w:szCs w:val="24"/>
        </w:rPr>
        <w:tab/>
        <w:t>(b)</w:t>
      </w:r>
      <w:r>
        <w:rPr>
          <w:sz w:val="24"/>
          <w:szCs w:val="24"/>
        </w:rPr>
        <w:t xml:space="preserve"> </w:t>
      </w:r>
      <w:r w:rsidRPr="00853B36">
        <w:rPr>
          <w:sz w:val="24"/>
          <w:szCs w:val="24"/>
        </w:rPr>
        <w:t>Article 333</w:t>
      </w:r>
      <w:r w:rsidRPr="00853B36">
        <w:rPr>
          <w:sz w:val="24"/>
          <w:szCs w:val="24"/>
        </w:rPr>
        <w:tab/>
      </w:r>
      <w:r w:rsidRPr="00853B36">
        <w:rPr>
          <w:sz w:val="24"/>
          <w:szCs w:val="24"/>
        </w:rPr>
        <w:tab/>
        <w:t>(c)Article 334</w:t>
      </w:r>
      <w:r w:rsidRPr="00853B36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53B36">
        <w:rPr>
          <w:sz w:val="24"/>
          <w:szCs w:val="24"/>
        </w:rPr>
        <w:t>(d) Article 335</w:t>
      </w:r>
    </w:p>
    <w:p w14:paraId="27DB680D" w14:textId="77777777" w:rsidR="00853B36" w:rsidRPr="00853B36" w:rsidRDefault="00853B36" w:rsidP="00853B36">
      <w:pPr>
        <w:pStyle w:val="ListParagraph"/>
        <w:rPr>
          <w:sz w:val="24"/>
          <w:szCs w:val="24"/>
        </w:rPr>
      </w:pPr>
    </w:p>
    <w:p w14:paraId="1CF4A3CE" w14:textId="72B04E0A" w:rsidR="00853B36" w:rsidRPr="00853B36" w:rsidRDefault="00853B36" w:rsidP="00853B36">
      <w:pPr>
        <w:pStyle w:val="ListParagraph"/>
        <w:rPr>
          <w:sz w:val="24"/>
          <w:szCs w:val="24"/>
        </w:rPr>
      </w:pPr>
      <w:r w:rsidRPr="00853B36">
        <w:rPr>
          <w:sz w:val="24"/>
          <w:szCs w:val="24"/>
        </w:rPr>
        <w:t>3. When was the states Reorgani</w:t>
      </w:r>
      <w:r>
        <w:rPr>
          <w:sz w:val="24"/>
          <w:szCs w:val="24"/>
        </w:rPr>
        <w:t>z</w:t>
      </w:r>
      <w:r w:rsidRPr="00853B36">
        <w:rPr>
          <w:sz w:val="24"/>
          <w:szCs w:val="24"/>
        </w:rPr>
        <w:t>ation Commission appointed by the Govt. of India?</w:t>
      </w:r>
    </w:p>
    <w:p w14:paraId="703CE34F" w14:textId="010BA26C" w:rsidR="00853B36" w:rsidRDefault="00853B36" w:rsidP="00853B36">
      <w:pPr>
        <w:pStyle w:val="ListParagraph"/>
        <w:rPr>
          <w:sz w:val="24"/>
          <w:szCs w:val="24"/>
        </w:rPr>
      </w:pPr>
      <w:r w:rsidRPr="00853B36">
        <w:rPr>
          <w:sz w:val="24"/>
          <w:szCs w:val="24"/>
        </w:rPr>
        <w:t>(a)1974</w:t>
      </w:r>
      <w:r w:rsidRPr="00853B36">
        <w:rPr>
          <w:sz w:val="24"/>
          <w:szCs w:val="24"/>
        </w:rPr>
        <w:tab/>
      </w:r>
      <w:r w:rsidRPr="00853B36">
        <w:rPr>
          <w:sz w:val="24"/>
          <w:szCs w:val="24"/>
        </w:rPr>
        <w:tab/>
        <w:t>(b)</w:t>
      </w:r>
      <w:r>
        <w:rPr>
          <w:sz w:val="24"/>
          <w:szCs w:val="24"/>
        </w:rPr>
        <w:t xml:space="preserve"> </w:t>
      </w:r>
      <w:r w:rsidRPr="00853B36">
        <w:rPr>
          <w:sz w:val="24"/>
          <w:szCs w:val="24"/>
        </w:rPr>
        <w:t>1953</w:t>
      </w:r>
      <w:r w:rsidRPr="00853B36">
        <w:rPr>
          <w:sz w:val="24"/>
          <w:szCs w:val="24"/>
        </w:rPr>
        <w:tab/>
      </w:r>
      <w:r w:rsidRPr="00853B36">
        <w:rPr>
          <w:sz w:val="24"/>
          <w:szCs w:val="24"/>
        </w:rPr>
        <w:tab/>
        <w:t>(c)</w:t>
      </w:r>
      <w:r>
        <w:rPr>
          <w:sz w:val="24"/>
          <w:szCs w:val="24"/>
        </w:rPr>
        <w:t xml:space="preserve"> </w:t>
      </w:r>
      <w:r w:rsidRPr="00853B36">
        <w:rPr>
          <w:sz w:val="24"/>
          <w:szCs w:val="24"/>
        </w:rPr>
        <w:t>1954</w:t>
      </w:r>
      <w:r w:rsidRPr="00853B36">
        <w:rPr>
          <w:sz w:val="24"/>
          <w:szCs w:val="24"/>
        </w:rPr>
        <w:tab/>
      </w:r>
      <w:r w:rsidRPr="00853B36">
        <w:rPr>
          <w:sz w:val="24"/>
          <w:szCs w:val="24"/>
        </w:rPr>
        <w:tab/>
        <w:t>(d)</w:t>
      </w:r>
      <w:r>
        <w:rPr>
          <w:sz w:val="24"/>
          <w:szCs w:val="24"/>
        </w:rPr>
        <w:t xml:space="preserve"> </w:t>
      </w:r>
      <w:r w:rsidRPr="00853B36">
        <w:rPr>
          <w:sz w:val="24"/>
          <w:szCs w:val="24"/>
        </w:rPr>
        <w:t>1955</w:t>
      </w:r>
    </w:p>
    <w:p w14:paraId="03AF5226" w14:textId="77777777" w:rsidR="00853B36" w:rsidRPr="00853B36" w:rsidRDefault="00853B36" w:rsidP="00853B36">
      <w:pPr>
        <w:pStyle w:val="ListParagraph"/>
        <w:rPr>
          <w:sz w:val="24"/>
          <w:szCs w:val="24"/>
        </w:rPr>
      </w:pPr>
    </w:p>
    <w:p w14:paraId="6AE946DB" w14:textId="77777777" w:rsidR="00853B36" w:rsidRPr="00853B36" w:rsidRDefault="00853B36" w:rsidP="00853B36">
      <w:pPr>
        <w:pStyle w:val="ListParagraph"/>
        <w:rPr>
          <w:sz w:val="24"/>
          <w:szCs w:val="24"/>
        </w:rPr>
      </w:pPr>
      <w:r w:rsidRPr="00853B36">
        <w:rPr>
          <w:sz w:val="24"/>
          <w:szCs w:val="24"/>
        </w:rPr>
        <w:t>4. The standard of living in a country is represented by its:</w:t>
      </w:r>
    </w:p>
    <w:p w14:paraId="2303E5B3" w14:textId="77777777" w:rsidR="00853B36" w:rsidRDefault="00853B36" w:rsidP="00853B36">
      <w:pPr>
        <w:pStyle w:val="ListParagraph"/>
        <w:rPr>
          <w:sz w:val="24"/>
          <w:szCs w:val="24"/>
        </w:rPr>
      </w:pPr>
      <w:r w:rsidRPr="00853B36">
        <w:rPr>
          <w:sz w:val="24"/>
          <w:szCs w:val="24"/>
        </w:rPr>
        <w:t>(a) National income</w:t>
      </w:r>
      <w:r w:rsidRPr="00853B36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53B36">
        <w:rPr>
          <w:sz w:val="24"/>
          <w:szCs w:val="24"/>
        </w:rPr>
        <w:t>(b)</w:t>
      </w:r>
      <w:r>
        <w:rPr>
          <w:sz w:val="24"/>
          <w:szCs w:val="24"/>
        </w:rPr>
        <w:t xml:space="preserve"> </w:t>
      </w:r>
      <w:r w:rsidRPr="00853B36">
        <w:rPr>
          <w:sz w:val="24"/>
          <w:szCs w:val="24"/>
        </w:rPr>
        <w:t>Per capita Income</w:t>
      </w:r>
      <w:r w:rsidRPr="00853B36">
        <w:rPr>
          <w:sz w:val="24"/>
          <w:szCs w:val="24"/>
        </w:rPr>
        <w:tab/>
      </w:r>
    </w:p>
    <w:p w14:paraId="125034D3" w14:textId="7EECC805" w:rsidR="00853B36" w:rsidRPr="00853B36" w:rsidRDefault="00853B36" w:rsidP="00853B36">
      <w:pPr>
        <w:pStyle w:val="ListParagraph"/>
        <w:rPr>
          <w:sz w:val="24"/>
          <w:szCs w:val="24"/>
        </w:rPr>
      </w:pPr>
      <w:r w:rsidRPr="00853B36">
        <w:rPr>
          <w:sz w:val="24"/>
          <w:szCs w:val="24"/>
        </w:rPr>
        <w:t xml:space="preserve">(c) Poverty Ratio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53B36">
        <w:rPr>
          <w:sz w:val="24"/>
          <w:szCs w:val="24"/>
        </w:rPr>
        <w:t>(d) Unemployment rate</w:t>
      </w:r>
    </w:p>
    <w:p w14:paraId="7C3F7EE0" w14:textId="77777777" w:rsidR="00853B36" w:rsidRDefault="00853B36" w:rsidP="00853B36">
      <w:pPr>
        <w:pStyle w:val="ListParagraph"/>
        <w:rPr>
          <w:sz w:val="24"/>
          <w:szCs w:val="24"/>
        </w:rPr>
      </w:pPr>
    </w:p>
    <w:p w14:paraId="2A074078" w14:textId="273375EB" w:rsidR="00853B36" w:rsidRPr="00853B36" w:rsidRDefault="00853B36" w:rsidP="00853B36">
      <w:pPr>
        <w:pStyle w:val="ListParagraph"/>
        <w:rPr>
          <w:sz w:val="24"/>
          <w:szCs w:val="24"/>
        </w:rPr>
      </w:pPr>
      <w:r w:rsidRPr="00853B36">
        <w:rPr>
          <w:sz w:val="24"/>
          <w:szCs w:val="24"/>
        </w:rPr>
        <w:t>5. What Smallest number Should be added to 4456 so that the sum is completely divisible by 6?</w:t>
      </w:r>
    </w:p>
    <w:p w14:paraId="73410FCF" w14:textId="67F887AB" w:rsidR="00853B36" w:rsidRDefault="00853B36" w:rsidP="00853B36">
      <w:pPr>
        <w:pStyle w:val="ListParagraph"/>
        <w:rPr>
          <w:sz w:val="24"/>
          <w:szCs w:val="24"/>
        </w:rPr>
      </w:pPr>
      <w:r w:rsidRPr="00853B36">
        <w:rPr>
          <w:sz w:val="24"/>
          <w:szCs w:val="24"/>
        </w:rPr>
        <w:t>(a) 4</w:t>
      </w:r>
      <w:r w:rsidRPr="00853B36">
        <w:rPr>
          <w:sz w:val="24"/>
          <w:szCs w:val="24"/>
        </w:rPr>
        <w:tab/>
      </w:r>
      <w:r w:rsidRPr="00853B36">
        <w:rPr>
          <w:sz w:val="24"/>
          <w:szCs w:val="24"/>
        </w:rPr>
        <w:tab/>
      </w:r>
      <w:r w:rsidRPr="00853B36">
        <w:rPr>
          <w:sz w:val="24"/>
          <w:szCs w:val="24"/>
        </w:rPr>
        <w:tab/>
        <w:t>(b)</w:t>
      </w:r>
      <w:r>
        <w:rPr>
          <w:sz w:val="24"/>
          <w:szCs w:val="24"/>
        </w:rPr>
        <w:t xml:space="preserve"> </w:t>
      </w:r>
      <w:r w:rsidRPr="00853B36">
        <w:rPr>
          <w:sz w:val="24"/>
          <w:szCs w:val="24"/>
        </w:rPr>
        <w:t>3</w:t>
      </w:r>
      <w:r w:rsidRPr="00853B36">
        <w:rPr>
          <w:sz w:val="24"/>
          <w:szCs w:val="24"/>
        </w:rPr>
        <w:tab/>
      </w:r>
      <w:r w:rsidRPr="00853B36">
        <w:rPr>
          <w:sz w:val="24"/>
          <w:szCs w:val="24"/>
        </w:rPr>
        <w:tab/>
      </w:r>
      <w:r w:rsidRPr="00853B36">
        <w:rPr>
          <w:sz w:val="24"/>
          <w:szCs w:val="24"/>
        </w:rPr>
        <w:tab/>
        <w:t>(c)</w:t>
      </w:r>
      <w:r>
        <w:rPr>
          <w:sz w:val="24"/>
          <w:szCs w:val="24"/>
        </w:rPr>
        <w:t xml:space="preserve"> </w:t>
      </w:r>
      <w:r w:rsidRPr="00853B36">
        <w:rPr>
          <w:sz w:val="24"/>
          <w:szCs w:val="24"/>
        </w:rPr>
        <w:t>2</w:t>
      </w:r>
      <w:r w:rsidRPr="00853B36">
        <w:rPr>
          <w:sz w:val="24"/>
          <w:szCs w:val="24"/>
        </w:rPr>
        <w:tab/>
      </w:r>
      <w:r w:rsidRPr="00853B36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53B36">
        <w:rPr>
          <w:sz w:val="24"/>
          <w:szCs w:val="24"/>
        </w:rPr>
        <w:t>(d)</w:t>
      </w:r>
      <w:r>
        <w:rPr>
          <w:sz w:val="24"/>
          <w:szCs w:val="24"/>
        </w:rPr>
        <w:t xml:space="preserve"> </w:t>
      </w:r>
      <w:r w:rsidRPr="00853B36">
        <w:rPr>
          <w:sz w:val="24"/>
          <w:szCs w:val="24"/>
        </w:rPr>
        <w:t>1</w:t>
      </w:r>
    </w:p>
    <w:p w14:paraId="0689B08D" w14:textId="77777777" w:rsidR="00853B36" w:rsidRPr="00853B36" w:rsidRDefault="00853B36" w:rsidP="00853B36">
      <w:pPr>
        <w:pStyle w:val="ListParagraph"/>
        <w:rPr>
          <w:sz w:val="24"/>
          <w:szCs w:val="24"/>
        </w:rPr>
      </w:pPr>
    </w:p>
    <w:p w14:paraId="22087EB3" w14:textId="17BCBF67" w:rsidR="00853B36" w:rsidRPr="00853B36" w:rsidRDefault="00853B36" w:rsidP="00853B36">
      <w:pPr>
        <w:pStyle w:val="ListParagraph"/>
        <w:rPr>
          <w:sz w:val="24"/>
          <w:szCs w:val="24"/>
        </w:rPr>
      </w:pPr>
      <w:r w:rsidRPr="00853B36">
        <w:rPr>
          <w:sz w:val="24"/>
          <w:szCs w:val="24"/>
        </w:rPr>
        <w:t xml:space="preserve">6. The first known ruler to introduce canal irrigation in </w:t>
      </w:r>
      <w:r>
        <w:rPr>
          <w:sz w:val="24"/>
          <w:szCs w:val="24"/>
        </w:rPr>
        <w:t>I</w:t>
      </w:r>
      <w:r w:rsidRPr="00853B36">
        <w:rPr>
          <w:sz w:val="24"/>
          <w:szCs w:val="24"/>
        </w:rPr>
        <w:t>ndia was</w:t>
      </w:r>
    </w:p>
    <w:p w14:paraId="513C2487" w14:textId="77777777" w:rsidR="00853B36" w:rsidRDefault="00853B36" w:rsidP="00853B36">
      <w:pPr>
        <w:pStyle w:val="ListParagraph"/>
        <w:rPr>
          <w:sz w:val="24"/>
          <w:szCs w:val="24"/>
        </w:rPr>
      </w:pPr>
      <w:r w:rsidRPr="00853B36">
        <w:rPr>
          <w:sz w:val="24"/>
          <w:szCs w:val="24"/>
        </w:rPr>
        <w:t>(a)</w:t>
      </w:r>
      <w:r>
        <w:rPr>
          <w:sz w:val="24"/>
          <w:szCs w:val="24"/>
        </w:rPr>
        <w:t xml:space="preserve"> </w:t>
      </w:r>
      <w:r w:rsidRPr="00853B36">
        <w:rPr>
          <w:sz w:val="24"/>
          <w:szCs w:val="24"/>
        </w:rPr>
        <w:t>Krishnadevaraya</w:t>
      </w:r>
      <w:r w:rsidRPr="00853B36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53B36">
        <w:rPr>
          <w:sz w:val="24"/>
          <w:szCs w:val="24"/>
        </w:rPr>
        <w:t>(b)</w:t>
      </w:r>
      <w:r>
        <w:rPr>
          <w:sz w:val="24"/>
          <w:szCs w:val="24"/>
        </w:rPr>
        <w:t xml:space="preserve"> </w:t>
      </w:r>
      <w:r w:rsidRPr="00853B36">
        <w:rPr>
          <w:sz w:val="24"/>
          <w:szCs w:val="24"/>
        </w:rPr>
        <w:t>Firoz shah Tughlaq</w:t>
      </w:r>
      <w:r w:rsidRPr="00853B36">
        <w:rPr>
          <w:sz w:val="24"/>
          <w:szCs w:val="24"/>
        </w:rPr>
        <w:tab/>
      </w:r>
    </w:p>
    <w:p w14:paraId="3AF14E4D" w14:textId="0A13CF3F" w:rsidR="00853B36" w:rsidRDefault="00853B36" w:rsidP="00853B36">
      <w:pPr>
        <w:pStyle w:val="ListParagraph"/>
        <w:rPr>
          <w:sz w:val="24"/>
          <w:szCs w:val="24"/>
        </w:rPr>
      </w:pPr>
      <w:r w:rsidRPr="00853B36">
        <w:rPr>
          <w:sz w:val="24"/>
          <w:szCs w:val="24"/>
        </w:rPr>
        <w:t>(c)</w:t>
      </w:r>
      <w:r>
        <w:rPr>
          <w:sz w:val="24"/>
          <w:szCs w:val="24"/>
        </w:rPr>
        <w:t xml:space="preserve"> </w:t>
      </w:r>
      <w:r w:rsidRPr="00853B36">
        <w:rPr>
          <w:sz w:val="24"/>
          <w:szCs w:val="24"/>
        </w:rPr>
        <w:t>Akbar</w:t>
      </w:r>
      <w:r w:rsidRPr="00853B36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53B36">
        <w:rPr>
          <w:sz w:val="24"/>
          <w:szCs w:val="24"/>
        </w:rPr>
        <w:t>(d)</w:t>
      </w:r>
      <w:r>
        <w:rPr>
          <w:sz w:val="24"/>
          <w:szCs w:val="24"/>
        </w:rPr>
        <w:t xml:space="preserve"> T</w:t>
      </w:r>
      <w:r w:rsidRPr="00853B36">
        <w:rPr>
          <w:sz w:val="24"/>
          <w:szCs w:val="24"/>
        </w:rPr>
        <w:t>ipu Sultan</w:t>
      </w:r>
    </w:p>
    <w:p w14:paraId="20D05B09" w14:textId="77777777" w:rsidR="00853B36" w:rsidRPr="00853B36" w:rsidRDefault="00853B36" w:rsidP="00853B36">
      <w:pPr>
        <w:pStyle w:val="ListParagraph"/>
        <w:rPr>
          <w:sz w:val="24"/>
          <w:szCs w:val="24"/>
        </w:rPr>
      </w:pPr>
    </w:p>
    <w:p w14:paraId="5655BF6E" w14:textId="77777777" w:rsidR="00853B36" w:rsidRPr="00853B36" w:rsidRDefault="00853B36" w:rsidP="00853B36">
      <w:pPr>
        <w:pStyle w:val="ListParagraph"/>
        <w:rPr>
          <w:sz w:val="24"/>
          <w:szCs w:val="24"/>
        </w:rPr>
      </w:pPr>
      <w:r w:rsidRPr="00853B36">
        <w:rPr>
          <w:sz w:val="24"/>
          <w:szCs w:val="24"/>
        </w:rPr>
        <w:t>7. Changing an existing document is called:</w:t>
      </w:r>
    </w:p>
    <w:p w14:paraId="329DC889" w14:textId="30FF440C" w:rsidR="00853B36" w:rsidRDefault="00853B36" w:rsidP="00853B36">
      <w:pPr>
        <w:pStyle w:val="ListParagraph"/>
        <w:rPr>
          <w:sz w:val="24"/>
          <w:szCs w:val="24"/>
        </w:rPr>
      </w:pPr>
      <w:r w:rsidRPr="00853B36">
        <w:rPr>
          <w:sz w:val="24"/>
          <w:szCs w:val="24"/>
        </w:rPr>
        <w:t>(a) Creating</w:t>
      </w:r>
      <w:r w:rsidRPr="00853B36">
        <w:rPr>
          <w:sz w:val="24"/>
          <w:szCs w:val="24"/>
        </w:rPr>
        <w:tab/>
      </w:r>
      <w:r w:rsidRPr="00853B36">
        <w:rPr>
          <w:sz w:val="24"/>
          <w:szCs w:val="24"/>
        </w:rPr>
        <w:tab/>
        <w:t>(b)</w:t>
      </w:r>
      <w:r>
        <w:rPr>
          <w:sz w:val="24"/>
          <w:szCs w:val="24"/>
        </w:rPr>
        <w:t xml:space="preserve"> </w:t>
      </w:r>
      <w:r w:rsidRPr="00853B36">
        <w:rPr>
          <w:sz w:val="24"/>
          <w:szCs w:val="24"/>
        </w:rPr>
        <w:t>Editing</w:t>
      </w:r>
      <w:r w:rsidRPr="00853B36">
        <w:rPr>
          <w:sz w:val="24"/>
          <w:szCs w:val="24"/>
        </w:rPr>
        <w:tab/>
      </w:r>
      <w:r w:rsidRPr="00853B36">
        <w:rPr>
          <w:sz w:val="24"/>
          <w:szCs w:val="24"/>
        </w:rPr>
        <w:tab/>
        <w:t>(c)</w:t>
      </w:r>
      <w:r>
        <w:rPr>
          <w:sz w:val="24"/>
          <w:szCs w:val="24"/>
        </w:rPr>
        <w:t xml:space="preserve"> </w:t>
      </w:r>
      <w:r w:rsidRPr="00853B36">
        <w:rPr>
          <w:sz w:val="24"/>
          <w:szCs w:val="24"/>
        </w:rPr>
        <w:t>Modifying</w:t>
      </w:r>
      <w:r w:rsidRPr="00853B36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53B36">
        <w:rPr>
          <w:sz w:val="24"/>
          <w:szCs w:val="24"/>
        </w:rPr>
        <w:t>(d)</w:t>
      </w:r>
      <w:r>
        <w:rPr>
          <w:sz w:val="24"/>
          <w:szCs w:val="24"/>
        </w:rPr>
        <w:t xml:space="preserve"> </w:t>
      </w:r>
      <w:r w:rsidRPr="00853B36">
        <w:rPr>
          <w:sz w:val="24"/>
          <w:szCs w:val="24"/>
        </w:rPr>
        <w:t>Adjusting</w:t>
      </w:r>
    </w:p>
    <w:p w14:paraId="4693FDB9" w14:textId="77777777" w:rsidR="00853B36" w:rsidRPr="00853B36" w:rsidRDefault="00853B36" w:rsidP="00853B36">
      <w:pPr>
        <w:pStyle w:val="ListParagraph"/>
        <w:rPr>
          <w:sz w:val="24"/>
          <w:szCs w:val="24"/>
        </w:rPr>
      </w:pPr>
    </w:p>
    <w:p w14:paraId="6A2306FC" w14:textId="77777777" w:rsidR="00853B36" w:rsidRPr="00853B36" w:rsidRDefault="00853B36" w:rsidP="00853B36">
      <w:pPr>
        <w:pStyle w:val="ListParagraph"/>
        <w:rPr>
          <w:sz w:val="24"/>
          <w:szCs w:val="24"/>
        </w:rPr>
      </w:pPr>
      <w:r w:rsidRPr="00853B36">
        <w:rPr>
          <w:sz w:val="24"/>
          <w:szCs w:val="24"/>
        </w:rPr>
        <w:t>8. Setting fonts for the text in your document is an example of:</w:t>
      </w:r>
    </w:p>
    <w:p w14:paraId="5CCFDBDE" w14:textId="672E9C39" w:rsidR="00853B36" w:rsidRDefault="00853B36" w:rsidP="00853B36">
      <w:pPr>
        <w:pStyle w:val="ListParagraph"/>
        <w:rPr>
          <w:sz w:val="24"/>
          <w:szCs w:val="24"/>
        </w:rPr>
      </w:pPr>
      <w:r w:rsidRPr="00853B36">
        <w:rPr>
          <w:sz w:val="24"/>
          <w:szCs w:val="24"/>
        </w:rPr>
        <w:t>(a) Formatting</w:t>
      </w:r>
      <w:r w:rsidRPr="00853B36">
        <w:rPr>
          <w:sz w:val="24"/>
          <w:szCs w:val="24"/>
        </w:rPr>
        <w:tab/>
      </w:r>
      <w:r w:rsidRPr="00853B36">
        <w:rPr>
          <w:sz w:val="24"/>
          <w:szCs w:val="24"/>
        </w:rPr>
        <w:tab/>
        <w:t>(b) Formulas</w:t>
      </w:r>
      <w:r w:rsidRPr="00853B36">
        <w:rPr>
          <w:sz w:val="24"/>
          <w:szCs w:val="24"/>
        </w:rPr>
        <w:tab/>
      </w:r>
      <w:r w:rsidRPr="00853B36">
        <w:rPr>
          <w:sz w:val="24"/>
          <w:szCs w:val="24"/>
        </w:rPr>
        <w:tab/>
        <w:t>(c)</w:t>
      </w:r>
      <w:r>
        <w:rPr>
          <w:sz w:val="24"/>
          <w:szCs w:val="24"/>
        </w:rPr>
        <w:t xml:space="preserve"> </w:t>
      </w:r>
      <w:r w:rsidRPr="00853B36">
        <w:rPr>
          <w:sz w:val="24"/>
          <w:szCs w:val="24"/>
        </w:rPr>
        <w:t xml:space="preserve">Tracking changes  </w:t>
      </w:r>
      <w:r>
        <w:rPr>
          <w:sz w:val="24"/>
          <w:szCs w:val="24"/>
        </w:rPr>
        <w:tab/>
      </w:r>
      <w:r w:rsidRPr="00853B36">
        <w:rPr>
          <w:sz w:val="24"/>
          <w:szCs w:val="24"/>
        </w:rPr>
        <w:t>(d)</w:t>
      </w:r>
      <w:r>
        <w:rPr>
          <w:sz w:val="24"/>
          <w:szCs w:val="24"/>
        </w:rPr>
        <w:t xml:space="preserve"> </w:t>
      </w:r>
      <w:r w:rsidRPr="00853B36">
        <w:rPr>
          <w:sz w:val="24"/>
          <w:szCs w:val="24"/>
        </w:rPr>
        <w:t>Tools</w:t>
      </w:r>
    </w:p>
    <w:p w14:paraId="704713BC" w14:textId="77777777" w:rsidR="00853B36" w:rsidRPr="00853B36" w:rsidRDefault="00853B36" w:rsidP="00853B36">
      <w:pPr>
        <w:pStyle w:val="ListParagraph"/>
        <w:rPr>
          <w:sz w:val="24"/>
          <w:szCs w:val="24"/>
        </w:rPr>
      </w:pPr>
    </w:p>
    <w:p w14:paraId="2D32CA30" w14:textId="1CDF37C6" w:rsidR="00853B36" w:rsidRPr="00853B36" w:rsidRDefault="00853B36" w:rsidP="00853B36">
      <w:pPr>
        <w:pStyle w:val="ListParagraph"/>
        <w:rPr>
          <w:sz w:val="24"/>
          <w:szCs w:val="24"/>
        </w:rPr>
      </w:pPr>
      <w:r w:rsidRPr="00853B36">
        <w:rPr>
          <w:sz w:val="24"/>
          <w:szCs w:val="24"/>
        </w:rPr>
        <w:t>9.</w:t>
      </w:r>
      <w:r>
        <w:rPr>
          <w:sz w:val="24"/>
          <w:szCs w:val="24"/>
        </w:rPr>
        <w:t xml:space="preserve"> </w:t>
      </w:r>
      <w:r w:rsidRPr="00853B36">
        <w:rPr>
          <w:sz w:val="24"/>
          <w:szCs w:val="24"/>
        </w:rPr>
        <w:t>Who among the following was the first Bhakti Saint to Use Hindi for the propagation of his message?</w:t>
      </w:r>
    </w:p>
    <w:p w14:paraId="1083548E" w14:textId="71CD075C" w:rsidR="00853B36" w:rsidRDefault="00853B36" w:rsidP="00853B36">
      <w:pPr>
        <w:pStyle w:val="ListParagraph"/>
        <w:rPr>
          <w:sz w:val="24"/>
          <w:szCs w:val="24"/>
        </w:rPr>
      </w:pPr>
      <w:r w:rsidRPr="00853B36">
        <w:rPr>
          <w:sz w:val="24"/>
          <w:szCs w:val="24"/>
        </w:rPr>
        <w:t>(a) Dadu</w:t>
      </w:r>
      <w:r w:rsidRPr="00853B36">
        <w:rPr>
          <w:sz w:val="24"/>
          <w:szCs w:val="24"/>
        </w:rPr>
        <w:tab/>
      </w:r>
      <w:r w:rsidRPr="00853B36">
        <w:rPr>
          <w:sz w:val="24"/>
          <w:szCs w:val="24"/>
        </w:rPr>
        <w:tab/>
        <w:t>(b) Kabir</w:t>
      </w:r>
      <w:r w:rsidRPr="00853B36">
        <w:rPr>
          <w:sz w:val="24"/>
          <w:szCs w:val="24"/>
        </w:rPr>
        <w:tab/>
      </w:r>
      <w:r w:rsidRPr="00853B36">
        <w:rPr>
          <w:sz w:val="24"/>
          <w:szCs w:val="24"/>
        </w:rPr>
        <w:tab/>
        <w:t>(c)</w:t>
      </w:r>
      <w:r>
        <w:rPr>
          <w:sz w:val="24"/>
          <w:szCs w:val="24"/>
        </w:rPr>
        <w:t xml:space="preserve"> </w:t>
      </w:r>
      <w:r w:rsidRPr="00853B36">
        <w:rPr>
          <w:sz w:val="24"/>
          <w:szCs w:val="24"/>
        </w:rPr>
        <w:t>Ramananda</w:t>
      </w:r>
      <w:r w:rsidRPr="00853B36">
        <w:rPr>
          <w:sz w:val="24"/>
          <w:szCs w:val="24"/>
        </w:rPr>
        <w:tab/>
        <w:t>(d) Tulsidas</w:t>
      </w:r>
    </w:p>
    <w:p w14:paraId="5EA1D275" w14:textId="77777777" w:rsidR="00853B36" w:rsidRPr="00853B36" w:rsidRDefault="00853B36" w:rsidP="00853B36">
      <w:pPr>
        <w:pStyle w:val="ListParagraph"/>
        <w:rPr>
          <w:sz w:val="24"/>
          <w:szCs w:val="24"/>
        </w:rPr>
      </w:pPr>
    </w:p>
    <w:p w14:paraId="194F7925" w14:textId="77777777" w:rsidR="00853B36" w:rsidRPr="00853B36" w:rsidRDefault="00853B36" w:rsidP="00853B36">
      <w:pPr>
        <w:pStyle w:val="ListParagraph"/>
        <w:rPr>
          <w:sz w:val="24"/>
          <w:szCs w:val="24"/>
        </w:rPr>
      </w:pPr>
      <w:r w:rsidRPr="00853B36">
        <w:rPr>
          <w:sz w:val="24"/>
          <w:szCs w:val="24"/>
        </w:rPr>
        <w:t>10. Constitutional Safeguards to Civil Servants are ensured by:</w:t>
      </w:r>
    </w:p>
    <w:p w14:paraId="18E744B4" w14:textId="005375EA" w:rsidR="00853B36" w:rsidRPr="00853B36" w:rsidRDefault="00853B36" w:rsidP="00853B36">
      <w:pPr>
        <w:pStyle w:val="ListParagraph"/>
        <w:rPr>
          <w:sz w:val="24"/>
          <w:szCs w:val="24"/>
        </w:rPr>
      </w:pPr>
      <w:r w:rsidRPr="00853B36">
        <w:rPr>
          <w:sz w:val="24"/>
          <w:szCs w:val="24"/>
        </w:rPr>
        <w:t>(a) Article 310</w:t>
      </w:r>
      <w:r w:rsidRPr="00853B36">
        <w:rPr>
          <w:sz w:val="24"/>
          <w:szCs w:val="24"/>
        </w:rPr>
        <w:tab/>
      </w:r>
      <w:r w:rsidRPr="00853B36">
        <w:rPr>
          <w:sz w:val="24"/>
          <w:szCs w:val="24"/>
        </w:rPr>
        <w:tab/>
        <w:t>(b)</w:t>
      </w:r>
      <w:r>
        <w:rPr>
          <w:sz w:val="24"/>
          <w:szCs w:val="24"/>
        </w:rPr>
        <w:t xml:space="preserve"> </w:t>
      </w:r>
      <w:r w:rsidRPr="00853B36">
        <w:rPr>
          <w:sz w:val="24"/>
          <w:szCs w:val="24"/>
        </w:rPr>
        <w:t>Article 317</w:t>
      </w:r>
      <w:r w:rsidRPr="00853B36">
        <w:rPr>
          <w:sz w:val="24"/>
          <w:szCs w:val="24"/>
        </w:rPr>
        <w:tab/>
      </w:r>
      <w:r w:rsidRPr="00853B36">
        <w:rPr>
          <w:sz w:val="24"/>
          <w:szCs w:val="24"/>
        </w:rPr>
        <w:tab/>
        <w:t>(c)</w:t>
      </w:r>
      <w:r>
        <w:rPr>
          <w:sz w:val="24"/>
          <w:szCs w:val="24"/>
        </w:rPr>
        <w:t xml:space="preserve"> </w:t>
      </w:r>
      <w:r w:rsidRPr="00853B36">
        <w:rPr>
          <w:sz w:val="24"/>
          <w:szCs w:val="24"/>
        </w:rPr>
        <w:t>Article 312</w:t>
      </w:r>
      <w:r w:rsidRPr="00853B36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53B36">
        <w:rPr>
          <w:sz w:val="24"/>
          <w:szCs w:val="24"/>
        </w:rPr>
        <w:t>(d)</w:t>
      </w:r>
      <w:r>
        <w:rPr>
          <w:sz w:val="24"/>
          <w:szCs w:val="24"/>
        </w:rPr>
        <w:t xml:space="preserve"> </w:t>
      </w:r>
      <w:r w:rsidRPr="00853B36">
        <w:rPr>
          <w:sz w:val="24"/>
          <w:szCs w:val="24"/>
        </w:rPr>
        <w:t>Article 311</w:t>
      </w:r>
    </w:p>
    <w:p w14:paraId="105E541A" w14:textId="7B437312" w:rsidR="00A97BC7" w:rsidRDefault="00A97BC7" w:rsidP="005D5F29">
      <w:pPr>
        <w:pStyle w:val="NoSpacing"/>
        <w:rPr>
          <w:rFonts w:cstheme="minorHAnsi"/>
          <w:sz w:val="24"/>
          <w:szCs w:val="24"/>
        </w:rPr>
      </w:pPr>
    </w:p>
    <w:p w14:paraId="3DF1650B" w14:textId="77777777" w:rsidR="005D5F29" w:rsidRDefault="005D5F29" w:rsidP="005D5F29">
      <w:pPr>
        <w:pStyle w:val="NoSpacing"/>
        <w:rPr>
          <w:rFonts w:cstheme="minorHAnsi"/>
          <w:sz w:val="24"/>
          <w:szCs w:val="24"/>
        </w:rPr>
      </w:pPr>
    </w:p>
    <w:p w14:paraId="56795AC3" w14:textId="3D0F545D" w:rsidR="00A97BC7" w:rsidRPr="003F5F1F" w:rsidRDefault="003F5F1F" w:rsidP="003F5F1F">
      <w:pPr>
        <w:pStyle w:val="NoSpacing"/>
        <w:jc w:val="center"/>
        <w:rPr>
          <w:rFonts w:ascii="Californian FB" w:hAnsi="Californian FB" w:cstheme="minorHAnsi"/>
          <w:bCs/>
          <w:color w:val="000000" w:themeColor="text1"/>
          <w:sz w:val="64"/>
          <w:szCs w:val="64"/>
        </w:rPr>
      </w:pPr>
      <w:r w:rsidRPr="006027FC">
        <w:rPr>
          <w:rFonts w:ascii="Californian FB" w:hAnsi="Californian FB" w:cstheme="minorHAnsi"/>
          <w:bCs/>
          <w:color w:val="000000" w:themeColor="text1"/>
          <w:sz w:val="64"/>
          <w:szCs w:val="64"/>
        </w:rPr>
        <w:t>ANSWER KEYS</w:t>
      </w:r>
    </w:p>
    <w:tbl>
      <w:tblPr>
        <w:tblStyle w:val="TableGrid"/>
        <w:tblpPr w:leftFromText="180" w:rightFromText="180" w:vertAnchor="page" w:horzAnchor="margin" w:tblpY="3405"/>
        <w:tblW w:w="0" w:type="auto"/>
        <w:tblLook w:val="04A0" w:firstRow="1" w:lastRow="0" w:firstColumn="1" w:lastColumn="0" w:noHBand="0" w:noVBand="1"/>
      </w:tblPr>
      <w:tblGrid>
        <w:gridCol w:w="990"/>
        <w:gridCol w:w="814"/>
        <w:gridCol w:w="990"/>
        <w:gridCol w:w="813"/>
        <w:gridCol w:w="990"/>
        <w:gridCol w:w="813"/>
        <w:gridCol w:w="990"/>
        <w:gridCol w:w="813"/>
        <w:gridCol w:w="990"/>
        <w:gridCol w:w="813"/>
      </w:tblGrid>
      <w:tr w:rsidR="00853B36" w14:paraId="05509F2E" w14:textId="77777777" w:rsidTr="00853B36">
        <w:trPr>
          <w:trHeight w:hRule="exact" w:val="436"/>
        </w:trPr>
        <w:tc>
          <w:tcPr>
            <w:tcW w:w="990" w:type="dxa"/>
          </w:tcPr>
          <w:p w14:paraId="197FAC26" w14:textId="77777777" w:rsidR="00853B36" w:rsidRPr="00AC379A" w:rsidRDefault="00853B36" w:rsidP="00853B36">
            <w:pPr>
              <w:jc w:val="center"/>
              <w:rPr>
                <w:rFonts w:cstheme="minorHAnsi"/>
                <w:b/>
                <w:bCs/>
                <w:color w:val="0F243E" w:themeColor="text2" w:themeShade="80"/>
                <w:sz w:val="32"/>
                <w:szCs w:val="32"/>
              </w:rPr>
            </w:pPr>
            <w:r w:rsidRPr="00AC379A">
              <w:rPr>
                <w:rFonts w:cstheme="minorHAnsi"/>
                <w:b/>
                <w:bCs/>
                <w:color w:val="0F243E" w:themeColor="text2" w:themeShade="80"/>
                <w:sz w:val="32"/>
                <w:szCs w:val="32"/>
              </w:rPr>
              <w:t>Q.No.</w:t>
            </w:r>
          </w:p>
        </w:tc>
        <w:tc>
          <w:tcPr>
            <w:tcW w:w="814" w:type="dxa"/>
          </w:tcPr>
          <w:p w14:paraId="51FBE4CD" w14:textId="77777777" w:rsidR="00853B36" w:rsidRPr="00AC379A" w:rsidRDefault="00853B36" w:rsidP="00853B36">
            <w:pPr>
              <w:jc w:val="center"/>
              <w:rPr>
                <w:rFonts w:cstheme="minorHAnsi"/>
                <w:b/>
                <w:bCs/>
                <w:color w:val="0F243E" w:themeColor="text2" w:themeShade="80"/>
                <w:sz w:val="32"/>
                <w:szCs w:val="32"/>
              </w:rPr>
            </w:pPr>
            <w:r w:rsidRPr="00AC379A">
              <w:rPr>
                <w:rFonts w:cstheme="minorHAnsi"/>
                <w:b/>
                <w:bCs/>
                <w:color w:val="0F243E" w:themeColor="text2" w:themeShade="80"/>
                <w:sz w:val="32"/>
                <w:szCs w:val="32"/>
              </w:rPr>
              <w:t>Ans</w:t>
            </w:r>
          </w:p>
        </w:tc>
        <w:tc>
          <w:tcPr>
            <w:tcW w:w="990" w:type="dxa"/>
          </w:tcPr>
          <w:p w14:paraId="478572C0" w14:textId="77777777" w:rsidR="00853B36" w:rsidRPr="00AC379A" w:rsidRDefault="00853B36" w:rsidP="00853B36">
            <w:pPr>
              <w:jc w:val="center"/>
              <w:rPr>
                <w:rFonts w:cstheme="minorHAnsi"/>
                <w:b/>
                <w:bCs/>
                <w:color w:val="0F243E" w:themeColor="text2" w:themeShade="80"/>
                <w:sz w:val="32"/>
                <w:szCs w:val="32"/>
              </w:rPr>
            </w:pPr>
            <w:r w:rsidRPr="00AC379A">
              <w:rPr>
                <w:rFonts w:cstheme="minorHAnsi"/>
                <w:b/>
                <w:bCs/>
                <w:color w:val="0F243E" w:themeColor="text2" w:themeShade="80"/>
                <w:sz w:val="32"/>
                <w:szCs w:val="32"/>
              </w:rPr>
              <w:t>Q.No.</w:t>
            </w:r>
          </w:p>
        </w:tc>
        <w:tc>
          <w:tcPr>
            <w:tcW w:w="813" w:type="dxa"/>
          </w:tcPr>
          <w:p w14:paraId="65900744" w14:textId="77777777" w:rsidR="00853B36" w:rsidRPr="00AC379A" w:rsidRDefault="00853B36" w:rsidP="00853B36">
            <w:pPr>
              <w:jc w:val="center"/>
              <w:rPr>
                <w:rFonts w:cstheme="minorHAnsi"/>
                <w:b/>
                <w:bCs/>
                <w:color w:val="0F243E" w:themeColor="text2" w:themeShade="80"/>
                <w:sz w:val="32"/>
                <w:szCs w:val="32"/>
              </w:rPr>
            </w:pPr>
            <w:r w:rsidRPr="00AC379A">
              <w:rPr>
                <w:rFonts w:cstheme="minorHAnsi"/>
                <w:b/>
                <w:bCs/>
                <w:color w:val="0F243E" w:themeColor="text2" w:themeShade="80"/>
                <w:sz w:val="32"/>
                <w:szCs w:val="32"/>
              </w:rPr>
              <w:t>Ans</w:t>
            </w:r>
          </w:p>
        </w:tc>
        <w:tc>
          <w:tcPr>
            <w:tcW w:w="990" w:type="dxa"/>
          </w:tcPr>
          <w:p w14:paraId="61739B89" w14:textId="77777777" w:rsidR="00853B36" w:rsidRPr="00AC379A" w:rsidRDefault="00853B36" w:rsidP="00853B36">
            <w:pPr>
              <w:jc w:val="center"/>
              <w:rPr>
                <w:rFonts w:cstheme="minorHAnsi"/>
                <w:b/>
                <w:bCs/>
                <w:color w:val="0F243E" w:themeColor="text2" w:themeShade="80"/>
                <w:sz w:val="32"/>
                <w:szCs w:val="32"/>
              </w:rPr>
            </w:pPr>
            <w:r w:rsidRPr="00AC379A">
              <w:rPr>
                <w:rFonts w:cstheme="minorHAnsi"/>
                <w:b/>
                <w:bCs/>
                <w:color w:val="0F243E" w:themeColor="text2" w:themeShade="80"/>
                <w:sz w:val="32"/>
                <w:szCs w:val="32"/>
              </w:rPr>
              <w:t>Q.No.</w:t>
            </w:r>
          </w:p>
        </w:tc>
        <w:tc>
          <w:tcPr>
            <w:tcW w:w="813" w:type="dxa"/>
          </w:tcPr>
          <w:p w14:paraId="2B22BCD3" w14:textId="77777777" w:rsidR="00853B36" w:rsidRPr="00AC379A" w:rsidRDefault="00853B36" w:rsidP="00853B36">
            <w:pPr>
              <w:jc w:val="center"/>
              <w:rPr>
                <w:rFonts w:cstheme="minorHAnsi"/>
                <w:b/>
                <w:bCs/>
                <w:color w:val="0F243E" w:themeColor="text2" w:themeShade="80"/>
                <w:sz w:val="32"/>
                <w:szCs w:val="32"/>
              </w:rPr>
            </w:pPr>
            <w:r w:rsidRPr="00AC379A">
              <w:rPr>
                <w:rFonts w:cstheme="minorHAnsi"/>
                <w:b/>
                <w:bCs/>
                <w:color w:val="0F243E" w:themeColor="text2" w:themeShade="80"/>
                <w:sz w:val="32"/>
                <w:szCs w:val="32"/>
              </w:rPr>
              <w:t>Ans</w:t>
            </w:r>
          </w:p>
        </w:tc>
        <w:tc>
          <w:tcPr>
            <w:tcW w:w="990" w:type="dxa"/>
          </w:tcPr>
          <w:p w14:paraId="6EB2AD43" w14:textId="77777777" w:rsidR="00853B36" w:rsidRPr="00AC379A" w:rsidRDefault="00853B36" w:rsidP="00853B36">
            <w:pPr>
              <w:jc w:val="center"/>
              <w:rPr>
                <w:rFonts w:cstheme="minorHAnsi"/>
                <w:b/>
                <w:bCs/>
                <w:color w:val="0F243E" w:themeColor="text2" w:themeShade="80"/>
                <w:sz w:val="32"/>
                <w:szCs w:val="32"/>
              </w:rPr>
            </w:pPr>
            <w:r w:rsidRPr="00AC379A">
              <w:rPr>
                <w:rFonts w:cstheme="minorHAnsi"/>
                <w:b/>
                <w:bCs/>
                <w:color w:val="0F243E" w:themeColor="text2" w:themeShade="80"/>
                <w:sz w:val="32"/>
                <w:szCs w:val="32"/>
              </w:rPr>
              <w:t>Q.No.</w:t>
            </w:r>
          </w:p>
        </w:tc>
        <w:tc>
          <w:tcPr>
            <w:tcW w:w="813" w:type="dxa"/>
          </w:tcPr>
          <w:p w14:paraId="57ADCF89" w14:textId="77777777" w:rsidR="00853B36" w:rsidRPr="00AC379A" w:rsidRDefault="00853B36" w:rsidP="00853B36">
            <w:pPr>
              <w:jc w:val="center"/>
              <w:rPr>
                <w:rFonts w:cstheme="minorHAnsi"/>
                <w:b/>
                <w:bCs/>
                <w:color w:val="0F243E" w:themeColor="text2" w:themeShade="80"/>
                <w:sz w:val="32"/>
                <w:szCs w:val="32"/>
              </w:rPr>
            </w:pPr>
            <w:r w:rsidRPr="00AC379A">
              <w:rPr>
                <w:rFonts w:cstheme="minorHAnsi"/>
                <w:b/>
                <w:bCs/>
                <w:color w:val="0F243E" w:themeColor="text2" w:themeShade="80"/>
                <w:sz w:val="32"/>
                <w:szCs w:val="32"/>
              </w:rPr>
              <w:t>Ans</w:t>
            </w:r>
          </w:p>
        </w:tc>
        <w:tc>
          <w:tcPr>
            <w:tcW w:w="990" w:type="dxa"/>
          </w:tcPr>
          <w:p w14:paraId="41FF9FB3" w14:textId="77777777" w:rsidR="00853B36" w:rsidRPr="00AC379A" w:rsidRDefault="00853B36" w:rsidP="00853B36">
            <w:pPr>
              <w:jc w:val="center"/>
              <w:rPr>
                <w:rFonts w:cstheme="minorHAnsi"/>
                <w:b/>
                <w:bCs/>
                <w:color w:val="0F243E" w:themeColor="text2" w:themeShade="80"/>
                <w:sz w:val="32"/>
                <w:szCs w:val="32"/>
              </w:rPr>
            </w:pPr>
            <w:r w:rsidRPr="00AC379A">
              <w:rPr>
                <w:rFonts w:cstheme="minorHAnsi"/>
                <w:b/>
                <w:bCs/>
                <w:color w:val="0F243E" w:themeColor="text2" w:themeShade="80"/>
                <w:sz w:val="32"/>
                <w:szCs w:val="32"/>
              </w:rPr>
              <w:t>Q.No.</w:t>
            </w:r>
          </w:p>
        </w:tc>
        <w:tc>
          <w:tcPr>
            <w:tcW w:w="813" w:type="dxa"/>
          </w:tcPr>
          <w:p w14:paraId="069E6335" w14:textId="77777777" w:rsidR="00853B36" w:rsidRPr="00AC379A" w:rsidRDefault="00853B36" w:rsidP="00853B36">
            <w:pPr>
              <w:jc w:val="center"/>
              <w:rPr>
                <w:rFonts w:cstheme="minorHAnsi"/>
                <w:b/>
                <w:bCs/>
                <w:color w:val="0F243E" w:themeColor="text2" w:themeShade="80"/>
                <w:sz w:val="32"/>
                <w:szCs w:val="32"/>
              </w:rPr>
            </w:pPr>
            <w:r w:rsidRPr="00AC379A">
              <w:rPr>
                <w:rFonts w:cstheme="minorHAnsi"/>
                <w:b/>
                <w:bCs/>
                <w:color w:val="0F243E" w:themeColor="text2" w:themeShade="80"/>
                <w:sz w:val="32"/>
                <w:szCs w:val="32"/>
              </w:rPr>
              <w:t>Ans</w:t>
            </w:r>
          </w:p>
        </w:tc>
      </w:tr>
      <w:tr w:rsidR="00853B36" w:rsidRPr="00AC379A" w14:paraId="15E3F420" w14:textId="77777777" w:rsidTr="00853B36">
        <w:trPr>
          <w:trHeight w:val="408"/>
        </w:trPr>
        <w:tc>
          <w:tcPr>
            <w:tcW w:w="990" w:type="dxa"/>
          </w:tcPr>
          <w:p w14:paraId="00F760A9" w14:textId="77777777" w:rsidR="00853B36" w:rsidRPr="006027FC" w:rsidRDefault="00853B36" w:rsidP="00853B36">
            <w:pPr>
              <w:jc w:val="center"/>
              <w:rPr>
                <w:rFonts w:cstheme="minorHAnsi"/>
                <w:color w:val="0F243E" w:themeColor="text2" w:themeShade="80"/>
                <w:sz w:val="32"/>
                <w:szCs w:val="32"/>
              </w:rPr>
            </w:pPr>
            <w:r w:rsidRPr="006027FC">
              <w:rPr>
                <w:rFonts w:cstheme="minorHAnsi"/>
                <w:color w:val="0F243E" w:themeColor="text2" w:themeShade="80"/>
                <w:sz w:val="32"/>
                <w:szCs w:val="32"/>
              </w:rPr>
              <w:t>1.</w:t>
            </w:r>
          </w:p>
        </w:tc>
        <w:tc>
          <w:tcPr>
            <w:tcW w:w="814" w:type="dxa"/>
          </w:tcPr>
          <w:p w14:paraId="2D43E8AC" w14:textId="18C23504" w:rsidR="00853B36" w:rsidRPr="006027FC" w:rsidRDefault="00853B36" w:rsidP="00853B36">
            <w:pPr>
              <w:jc w:val="center"/>
              <w:rPr>
                <w:rFonts w:cstheme="minorHAnsi"/>
                <w:color w:val="FF0000"/>
                <w:sz w:val="32"/>
                <w:szCs w:val="32"/>
              </w:rPr>
            </w:pPr>
            <w:r>
              <w:rPr>
                <w:rFonts w:cstheme="minorHAnsi"/>
                <w:color w:val="FF0000"/>
                <w:sz w:val="32"/>
                <w:szCs w:val="32"/>
              </w:rPr>
              <w:t>C</w:t>
            </w:r>
          </w:p>
        </w:tc>
        <w:tc>
          <w:tcPr>
            <w:tcW w:w="990" w:type="dxa"/>
          </w:tcPr>
          <w:p w14:paraId="2141C795" w14:textId="77777777" w:rsidR="00853B36" w:rsidRPr="006027FC" w:rsidRDefault="00853B36" w:rsidP="00853B36">
            <w:pPr>
              <w:jc w:val="center"/>
              <w:rPr>
                <w:rFonts w:cstheme="minorHAnsi"/>
                <w:color w:val="0F243E" w:themeColor="text2" w:themeShade="80"/>
                <w:sz w:val="32"/>
                <w:szCs w:val="32"/>
              </w:rPr>
            </w:pPr>
            <w:r w:rsidRPr="006027FC">
              <w:rPr>
                <w:rFonts w:cstheme="minorHAnsi"/>
                <w:color w:val="0F243E" w:themeColor="text2" w:themeShade="80"/>
                <w:sz w:val="32"/>
                <w:szCs w:val="32"/>
              </w:rPr>
              <w:t>2.</w:t>
            </w:r>
          </w:p>
        </w:tc>
        <w:tc>
          <w:tcPr>
            <w:tcW w:w="813" w:type="dxa"/>
          </w:tcPr>
          <w:p w14:paraId="73926DD7" w14:textId="6D78A574" w:rsidR="00853B36" w:rsidRPr="006027FC" w:rsidRDefault="00853B36" w:rsidP="00853B36">
            <w:pPr>
              <w:jc w:val="center"/>
              <w:rPr>
                <w:rFonts w:cstheme="minorHAnsi"/>
                <w:color w:val="FF0000"/>
                <w:sz w:val="32"/>
                <w:szCs w:val="32"/>
              </w:rPr>
            </w:pPr>
            <w:r>
              <w:rPr>
                <w:rFonts w:cstheme="minorHAnsi"/>
                <w:color w:val="FF0000"/>
                <w:sz w:val="32"/>
                <w:szCs w:val="32"/>
              </w:rPr>
              <w:t>D</w:t>
            </w:r>
          </w:p>
        </w:tc>
        <w:tc>
          <w:tcPr>
            <w:tcW w:w="990" w:type="dxa"/>
          </w:tcPr>
          <w:p w14:paraId="538CB6F8" w14:textId="77777777" w:rsidR="00853B36" w:rsidRPr="006027FC" w:rsidRDefault="00853B36" w:rsidP="00853B36">
            <w:pPr>
              <w:jc w:val="center"/>
              <w:rPr>
                <w:rFonts w:cstheme="minorHAnsi"/>
                <w:color w:val="0F243E" w:themeColor="text2" w:themeShade="80"/>
                <w:sz w:val="32"/>
                <w:szCs w:val="32"/>
              </w:rPr>
            </w:pPr>
            <w:r>
              <w:rPr>
                <w:rFonts w:cstheme="minorHAnsi"/>
                <w:color w:val="0F243E" w:themeColor="text2" w:themeShade="80"/>
                <w:sz w:val="32"/>
                <w:szCs w:val="32"/>
              </w:rPr>
              <w:t>3</w:t>
            </w:r>
            <w:r w:rsidRPr="006027FC">
              <w:rPr>
                <w:rFonts w:cstheme="minorHAnsi"/>
                <w:color w:val="0F243E" w:themeColor="text2" w:themeShade="80"/>
                <w:sz w:val="32"/>
                <w:szCs w:val="32"/>
              </w:rPr>
              <w:t>.</w:t>
            </w:r>
          </w:p>
        </w:tc>
        <w:tc>
          <w:tcPr>
            <w:tcW w:w="813" w:type="dxa"/>
          </w:tcPr>
          <w:p w14:paraId="585432DE" w14:textId="48704C86" w:rsidR="00853B36" w:rsidRPr="006027FC" w:rsidRDefault="00853B36" w:rsidP="00853B36">
            <w:pPr>
              <w:jc w:val="center"/>
              <w:rPr>
                <w:rFonts w:cstheme="minorHAnsi"/>
                <w:color w:val="FF0000"/>
                <w:sz w:val="32"/>
                <w:szCs w:val="32"/>
              </w:rPr>
            </w:pPr>
            <w:r>
              <w:rPr>
                <w:rFonts w:cstheme="minorHAnsi"/>
                <w:color w:val="FF0000"/>
                <w:sz w:val="32"/>
                <w:szCs w:val="32"/>
              </w:rPr>
              <w:t>B</w:t>
            </w:r>
          </w:p>
        </w:tc>
        <w:tc>
          <w:tcPr>
            <w:tcW w:w="990" w:type="dxa"/>
          </w:tcPr>
          <w:p w14:paraId="31304245" w14:textId="77777777" w:rsidR="00853B36" w:rsidRPr="006027FC" w:rsidRDefault="00853B36" w:rsidP="00853B36">
            <w:pPr>
              <w:jc w:val="center"/>
              <w:rPr>
                <w:rFonts w:cstheme="minorHAnsi"/>
                <w:color w:val="0F243E" w:themeColor="text2" w:themeShade="80"/>
                <w:sz w:val="32"/>
                <w:szCs w:val="32"/>
              </w:rPr>
            </w:pPr>
            <w:r>
              <w:rPr>
                <w:rFonts w:cstheme="minorHAnsi"/>
                <w:color w:val="0F243E" w:themeColor="text2" w:themeShade="80"/>
                <w:sz w:val="32"/>
                <w:szCs w:val="32"/>
              </w:rPr>
              <w:t>4</w:t>
            </w:r>
            <w:r w:rsidRPr="006027FC">
              <w:rPr>
                <w:rFonts w:cstheme="minorHAnsi"/>
                <w:color w:val="0F243E" w:themeColor="text2" w:themeShade="80"/>
                <w:sz w:val="32"/>
                <w:szCs w:val="32"/>
              </w:rPr>
              <w:t>.</w:t>
            </w:r>
          </w:p>
        </w:tc>
        <w:tc>
          <w:tcPr>
            <w:tcW w:w="813" w:type="dxa"/>
          </w:tcPr>
          <w:p w14:paraId="236B1FD1" w14:textId="17349469" w:rsidR="00853B36" w:rsidRPr="006027FC" w:rsidRDefault="00853B36" w:rsidP="00853B36">
            <w:pPr>
              <w:jc w:val="center"/>
              <w:rPr>
                <w:rFonts w:cstheme="minorHAnsi"/>
                <w:color w:val="FF0000"/>
                <w:sz w:val="32"/>
                <w:szCs w:val="32"/>
              </w:rPr>
            </w:pPr>
            <w:r>
              <w:rPr>
                <w:rFonts w:cstheme="minorHAnsi"/>
                <w:color w:val="FF0000"/>
                <w:sz w:val="32"/>
                <w:szCs w:val="32"/>
              </w:rPr>
              <w:t>B</w:t>
            </w:r>
          </w:p>
        </w:tc>
        <w:tc>
          <w:tcPr>
            <w:tcW w:w="990" w:type="dxa"/>
          </w:tcPr>
          <w:p w14:paraId="5FB06B17" w14:textId="77777777" w:rsidR="00853B36" w:rsidRPr="006027FC" w:rsidRDefault="00853B36" w:rsidP="00853B36">
            <w:pPr>
              <w:jc w:val="center"/>
              <w:rPr>
                <w:rFonts w:cstheme="minorHAnsi"/>
                <w:color w:val="0F243E" w:themeColor="text2" w:themeShade="80"/>
                <w:sz w:val="32"/>
                <w:szCs w:val="32"/>
              </w:rPr>
            </w:pPr>
            <w:r>
              <w:rPr>
                <w:rFonts w:cstheme="minorHAnsi"/>
                <w:color w:val="0F243E" w:themeColor="text2" w:themeShade="80"/>
                <w:sz w:val="32"/>
                <w:szCs w:val="32"/>
              </w:rPr>
              <w:t>5</w:t>
            </w:r>
            <w:r w:rsidRPr="006027FC">
              <w:rPr>
                <w:rFonts w:cstheme="minorHAnsi"/>
                <w:color w:val="0F243E" w:themeColor="text2" w:themeShade="80"/>
                <w:sz w:val="32"/>
                <w:szCs w:val="32"/>
              </w:rPr>
              <w:t>.</w:t>
            </w:r>
          </w:p>
        </w:tc>
        <w:tc>
          <w:tcPr>
            <w:tcW w:w="813" w:type="dxa"/>
          </w:tcPr>
          <w:p w14:paraId="0E094D37" w14:textId="572E50EB" w:rsidR="00853B36" w:rsidRPr="006027FC" w:rsidRDefault="00853B36" w:rsidP="00853B36">
            <w:pPr>
              <w:jc w:val="center"/>
              <w:rPr>
                <w:rFonts w:cstheme="minorHAnsi"/>
                <w:color w:val="FF0000"/>
                <w:sz w:val="32"/>
                <w:szCs w:val="32"/>
              </w:rPr>
            </w:pPr>
            <w:r>
              <w:rPr>
                <w:rFonts w:cstheme="minorHAnsi"/>
                <w:color w:val="FF0000"/>
                <w:sz w:val="32"/>
                <w:szCs w:val="32"/>
              </w:rPr>
              <w:t>C</w:t>
            </w:r>
          </w:p>
        </w:tc>
      </w:tr>
      <w:tr w:rsidR="00853B36" w:rsidRPr="00AC379A" w14:paraId="442E2F0F" w14:textId="77777777" w:rsidTr="00853B36">
        <w:trPr>
          <w:trHeight w:val="413"/>
        </w:trPr>
        <w:tc>
          <w:tcPr>
            <w:tcW w:w="990" w:type="dxa"/>
          </w:tcPr>
          <w:p w14:paraId="65192B7E" w14:textId="77777777" w:rsidR="00853B36" w:rsidRPr="006027FC" w:rsidRDefault="00853B36" w:rsidP="00853B36">
            <w:pPr>
              <w:jc w:val="center"/>
              <w:rPr>
                <w:rFonts w:cstheme="minorHAnsi"/>
                <w:color w:val="0F243E" w:themeColor="text2" w:themeShade="80"/>
                <w:sz w:val="32"/>
                <w:szCs w:val="32"/>
              </w:rPr>
            </w:pPr>
            <w:r>
              <w:rPr>
                <w:rFonts w:cstheme="minorHAnsi"/>
                <w:color w:val="0F243E" w:themeColor="text2" w:themeShade="80"/>
                <w:sz w:val="32"/>
                <w:szCs w:val="32"/>
              </w:rPr>
              <w:t>6</w:t>
            </w:r>
            <w:r w:rsidRPr="006027FC">
              <w:rPr>
                <w:rFonts w:cstheme="minorHAnsi"/>
                <w:color w:val="0F243E" w:themeColor="text2" w:themeShade="80"/>
                <w:sz w:val="32"/>
                <w:szCs w:val="32"/>
              </w:rPr>
              <w:t>.</w:t>
            </w:r>
          </w:p>
        </w:tc>
        <w:tc>
          <w:tcPr>
            <w:tcW w:w="814" w:type="dxa"/>
          </w:tcPr>
          <w:p w14:paraId="11A65FA3" w14:textId="6EC986DC" w:rsidR="00853B36" w:rsidRPr="006027FC" w:rsidRDefault="00853B36" w:rsidP="00853B36">
            <w:pPr>
              <w:jc w:val="center"/>
              <w:rPr>
                <w:rFonts w:cstheme="minorHAnsi"/>
                <w:color w:val="FF0000"/>
                <w:sz w:val="32"/>
                <w:szCs w:val="32"/>
              </w:rPr>
            </w:pPr>
            <w:r>
              <w:rPr>
                <w:rFonts w:cstheme="minorHAnsi"/>
                <w:color w:val="FF0000"/>
                <w:sz w:val="32"/>
                <w:szCs w:val="32"/>
              </w:rPr>
              <w:t>B</w:t>
            </w:r>
          </w:p>
        </w:tc>
        <w:tc>
          <w:tcPr>
            <w:tcW w:w="990" w:type="dxa"/>
          </w:tcPr>
          <w:p w14:paraId="36AFA20B" w14:textId="77777777" w:rsidR="00853B36" w:rsidRPr="006027FC" w:rsidRDefault="00853B36" w:rsidP="00853B36">
            <w:pPr>
              <w:jc w:val="center"/>
              <w:rPr>
                <w:rFonts w:cstheme="minorHAnsi"/>
                <w:color w:val="0F243E" w:themeColor="text2" w:themeShade="80"/>
                <w:sz w:val="32"/>
                <w:szCs w:val="32"/>
              </w:rPr>
            </w:pPr>
            <w:r>
              <w:rPr>
                <w:rFonts w:cstheme="minorHAnsi"/>
                <w:color w:val="0F243E" w:themeColor="text2" w:themeShade="80"/>
                <w:sz w:val="32"/>
                <w:szCs w:val="32"/>
              </w:rPr>
              <w:t>7</w:t>
            </w:r>
            <w:r w:rsidRPr="006027FC">
              <w:rPr>
                <w:rFonts w:cstheme="minorHAnsi"/>
                <w:color w:val="0F243E" w:themeColor="text2" w:themeShade="80"/>
                <w:sz w:val="32"/>
                <w:szCs w:val="32"/>
              </w:rPr>
              <w:t>.</w:t>
            </w:r>
          </w:p>
        </w:tc>
        <w:tc>
          <w:tcPr>
            <w:tcW w:w="813" w:type="dxa"/>
          </w:tcPr>
          <w:p w14:paraId="0AE851D2" w14:textId="44478EAC" w:rsidR="00853B36" w:rsidRPr="006027FC" w:rsidRDefault="00853B36" w:rsidP="00853B36">
            <w:pPr>
              <w:jc w:val="center"/>
              <w:rPr>
                <w:rFonts w:cstheme="minorHAnsi"/>
                <w:color w:val="FF0000"/>
                <w:sz w:val="32"/>
                <w:szCs w:val="32"/>
              </w:rPr>
            </w:pPr>
            <w:r>
              <w:rPr>
                <w:rFonts w:cstheme="minorHAnsi"/>
                <w:color w:val="FF0000"/>
                <w:sz w:val="32"/>
                <w:szCs w:val="32"/>
              </w:rPr>
              <w:t>B</w:t>
            </w:r>
          </w:p>
        </w:tc>
        <w:tc>
          <w:tcPr>
            <w:tcW w:w="990" w:type="dxa"/>
          </w:tcPr>
          <w:p w14:paraId="0D97A641" w14:textId="77777777" w:rsidR="00853B36" w:rsidRPr="006027FC" w:rsidRDefault="00853B36" w:rsidP="00853B36">
            <w:pPr>
              <w:jc w:val="center"/>
              <w:rPr>
                <w:rFonts w:cstheme="minorHAnsi"/>
                <w:color w:val="0F243E" w:themeColor="text2" w:themeShade="80"/>
                <w:sz w:val="32"/>
                <w:szCs w:val="32"/>
              </w:rPr>
            </w:pPr>
            <w:r>
              <w:rPr>
                <w:rFonts w:cstheme="minorHAnsi"/>
                <w:color w:val="0F243E" w:themeColor="text2" w:themeShade="80"/>
                <w:sz w:val="32"/>
                <w:szCs w:val="32"/>
              </w:rPr>
              <w:t>8</w:t>
            </w:r>
            <w:r w:rsidRPr="006027FC">
              <w:rPr>
                <w:rFonts w:cstheme="minorHAnsi"/>
                <w:color w:val="0F243E" w:themeColor="text2" w:themeShade="80"/>
                <w:sz w:val="32"/>
                <w:szCs w:val="32"/>
              </w:rPr>
              <w:t>.</w:t>
            </w:r>
          </w:p>
        </w:tc>
        <w:tc>
          <w:tcPr>
            <w:tcW w:w="813" w:type="dxa"/>
          </w:tcPr>
          <w:p w14:paraId="0DD1D19A" w14:textId="083933EE" w:rsidR="00853B36" w:rsidRPr="006027FC" w:rsidRDefault="00853B36" w:rsidP="00853B36">
            <w:pPr>
              <w:jc w:val="center"/>
              <w:rPr>
                <w:rFonts w:cstheme="minorHAnsi"/>
                <w:color w:val="FF0000"/>
                <w:sz w:val="32"/>
                <w:szCs w:val="32"/>
              </w:rPr>
            </w:pPr>
            <w:r>
              <w:rPr>
                <w:rFonts w:cstheme="minorHAnsi"/>
                <w:color w:val="FF0000"/>
                <w:sz w:val="32"/>
                <w:szCs w:val="32"/>
              </w:rPr>
              <w:t>A</w:t>
            </w:r>
          </w:p>
        </w:tc>
        <w:tc>
          <w:tcPr>
            <w:tcW w:w="990" w:type="dxa"/>
          </w:tcPr>
          <w:p w14:paraId="4562A715" w14:textId="77777777" w:rsidR="00853B36" w:rsidRPr="006027FC" w:rsidRDefault="00853B36" w:rsidP="00853B36">
            <w:pPr>
              <w:jc w:val="center"/>
              <w:rPr>
                <w:rFonts w:cstheme="minorHAnsi"/>
                <w:color w:val="0F243E" w:themeColor="text2" w:themeShade="80"/>
                <w:sz w:val="32"/>
                <w:szCs w:val="32"/>
              </w:rPr>
            </w:pPr>
            <w:r>
              <w:rPr>
                <w:rFonts w:cstheme="minorHAnsi"/>
                <w:color w:val="0F243E" w:themeColor="text2" w:themeShade="80"/>
                <w:sz w:val="32"/>
                <w:szCs w:val="32"/>
              </w:rPr>
              <w:t>9</w:t>
            </w:r>
            <w:r w:rsidRPr="006027FC">
              <w:rPr>
                <w:rFonts w:cstheme="minorHAnsi"/>
                <w:color w:val="0F243E" w:themeColor="text2" w:themeShade="80"/>
                <w:sz w:val="32"/>
                <w:szCs w:val="32"/>
              </w:rPr>
              <w:t>.</w:t>
            </w:r>
          </w:p>
        </w:tc>
        <w:tc>
          <w:tcPr>
            <w:tcW w:w="813" w:type="dxa"/>
          </w:tcPr>
          <w:p w14:paraId="74B0BBEC" w14:textId="1589E3F7" w:rsidR="00853B36" w:rsidRPr="006027FC" w:rsidRDefault="00853B36" w:rsidP="00853B36">
            <w:pPr>
              <w:jc w:val="center"/>
              <w:rPr>
                <w:rFonts w:cstheme="minorHAnsi"/>
                <w:color w:val="FF0000"/>
                <w:sz w:val="32"/>
                <w:szCs w:val="32"/>
              </w:rPr>
            </w:pPr>
            <w:r>
              <w:rPr>
                <w:rFonts w:cstheme="minorHAnsi"/>
                <w:color w:val="FF0000"/>
                <w:sz w:val="32"/>
                <w:szCs w:val="32"/>
              </w:rPr>
              <w:t>C</w:t>
            </w:r>
          </w:p>
        </w:tc>
        <w:tc>
          <w:tcPr>
            <w:tcW w:w="990" w:type="dxa"/>
          </w:tcPr>
          <w:p w14:paraId="3B265122" w14:textId="77777777" w:rsidR="00853B36" w:rsidRPr="006027FC" w:rsidRDefault="00853B36" w:rsidP="00853B36">
            <w:pPr>
              <w:jc w:val="center"/>
              <w:rPr>
                <w:rFonts w:cstheme="minorHAnsi"/>
                <w:color w:val="0F243E" w:themeColor="text2" w:themeShade="80"/>
                <w:sz w:val="32"/>
                <w:szCs w:val="32"/>
              </w:rPr>
            </w:pPr>
            <w:r>
              <w:rPr>
                <w:rFonts w:cstheme="minorHAnsi"/>
                <w:color w:val="0F243E" w:themeColor="text2" w:themeShade="80"/>
                <w:sz w:val="32"/>
                <w:szCs w:val="32"/>
              </w:rPr>
              <w:t>10</w:t>
            </w:r>
            <w:r w:rsidRPr="006027FC">
              <w:rPr>
                <w:rFonts w:cstheme="minorHAnsi"/>
                <w:color w:val="0F243E" w:themeColor="text2" w:themeShade="80"/>
                <w:sz w:val="32"/>
                <w:szCs w:val="32"/>
              </w:rPr>
              <w:t>.</w:t>
            </w:r>
          </w:p>
        </w:tc>
        <w:tc>
          <w:tcPr>
            <w:tcW w:w="813" w:type="dxa"/>
          </w:tcPr>
          <w:p w14:paraId="48035DB1" w14:textId="21DF172A" w:rsidR="00853B36" w:rsidRPr="006027FC" w:rsidRDefault="005F3ACA" w:rsidP="00853B36">
            <w:pPr>
              <w:jc w:val="center"/>
              <w:rPr>
                <w:rFonts w:cstheme="minorHAnsi"/>
                <w:color w:val="FF0000"/>
                <w:sz w:val="32"/>
                <w:szCs w:val="32"/>
              </w:rPr>
            </w:pPr>
            <w:r>
              <w:rPr>
                <w:rFonts w:cstheme="minorHAnsi"/>
                <w:color w:val="FF0000"/>
                <w:sz w:val="32"/>
                <w:szCs w:val="32"/>
              </w:rPr>
              <w:t>D</w:t>
            </w:r>
          </w:p>
        </w:tc>
      </w:tr>
    </w:tbl>
    <w:p w14:paraId="5AACDAB1" w14:textId="716432F6" w:rsidR="00A97BC7" w:rsidRDefault="00A97BC7" w:rsidP="003F5F1F">
      <w:pPr>
        <w:pStyle w:val="NoSpacing"/>
      </w:pPr>
    </w:p>
    <w:sectPr w:rsidR="00A97BC7" w:rsidSect="00E866A3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663395" w14:textId="77777777" w:rsidR="002E5F1D" w:rsidRDefault="002E5F1D" w:rsidP="00C3332A">
      <w:pPr>
        <w:spacing w:after="0" w:line="240" w:lineRule="auto"/>
      </w:pPr>
      <w:r>
        <w:separator/>
      </w:r>
    </w:p>
  </w:endnote>
  <w:endnote w:type="continuationSeparator" w:id="0">
    <w:p w14:paraId="0E2B26B2" w14:textId="77777777" w:rsidR="002E5F1D" w:rsidRDefault="002E5F1D" w:rsidP="00C33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E0597" w14:textId="40956D7B" w:rsidR="000C36C8" w:rsidRDefault="00000000" w:rsidP="007A2D95">
    <w:pPr>
      <w:pStyle w:val="Footer"/>
      <w:ind w:left="4513" w:firstLine="4513"/>
    </w:pPr>
    <w:r>
      <w:rPr>
        <w:noProof/>
      </w:rPr>
      <w:pict w14:anchorId="0C4F7E5A">
        <v:shape id="Rectangle 6" o:spid="_x0000_s1028" style="position:absolute;left:0;text-align:left;margin-left:-71.1pt;margin-top:15.3pt;width:607.55pt;height:71.95pt;z-index:251656192;visibility:visible;mso-width-relative:margin;mso-height-relative:margin;v-text-anchor:middle" coordsize="5408295,1192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" adj="-11796480,,5400" path="m,533830v1539294,-1201119,3605530,,5408295,l5408295,1192325,,1192325,,533830xe" fillcolor="#8db3e2 [1311]" strokecolor="#17365d [2415]" strokeweight="2pt">
          <v:stroke joinstyle="miter"/>
          <v:formulas/>
          <v:path arrowok="t" o:connecttype="custom" o:connectlocs="0,350975;7715885,350975;7715885,783914;0,783914;0,350975" o:connectangles="0,0,0,0,0" textboxrect="0,0,5408295,1192325"/>
          <v:textbox>
            <w:txbxContent>
              <w:p w14:paraId="1F974FCB" w14:textId="77777777" w:rsidR="00D55574" w:rsidRPr="00A96347" w:rsidRDefault="00D55574" w:rsidP="007A2D95">
                <w:pPr>
                  <w:rPr>
                    <w:sz w:val="24"/>
                    <w:szCs w:val="24"/>
                  </w:rPr>
                </w:pPr>
              </w:p>
              <w:p w14:paraId="0ADCDDFD" w14:textId="77777777" w:rsidR="00D55574" w:rsidRPr="006D5D17" w:rsidRDefault="00D55574" w:rsidP="00D55574">
                <w:pPr>
                  <w:ind w:left="7920" w:firstLine="720"/>
                  <w:jc w:val="center"/>
                  <w:rPr>
                    <w:sz w:val="24"/>
                    <w:szCs w:val="24"/>
                    <w:u w:val="single"/>
                  </w:rPr>
                </w:pPr>
              </w:p>
            </w:txbxContent>
          </v:textbox>
        </v:shape>
      </w:pict>
    </w:r>
    <w:r w:rsidR="001D7EAB">
      <w:rPr>
        <w:noProof/>
      </w:rPr>
      <w:drawing>
        <wp:inline distT="0" distB="0" distL="0" distR="0" wp14:anchorId="53C272EB" wp14:editId="7AAF8BB9">
          <wp:extent cx="431514" cy="431514"/>
          <wp:effectExtent l="0" t="0" r="0" b="0"/>
          <wp:docPr id="79371428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3714288" name="Picture 79371428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5741" cy="4357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2693E96" w14:textId="77777777" w:rsidR="00C33517" w:rsidRDefault="00000000">
    <w:pPr>
      <w:pStyle w:val="Footer"/>
    </w:pPr>
    <w:r>
      <w:rPr>
        <w:noProof/>
      </w:rPr>
      <w:pict w14:anchorId="4C0EE9D1"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1029" type="#_x0000_t202" style="position:absolute;margin-left:-33.6pt;margin-top:13.5pt;width:408.85pt;height:20.8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" fillcolor="#8db3e2 [1311]" strokecolor="#8db3e2 [1311]" strokeweight=".5pt">
          <v:textbox>
            <w:txbxContent>
              <w:p w14:paraId="7B1FA175" w14:textId="77777777" w:rsidR="00F90693" w:rsidRDefault="00000000">
                <w:hyperlink r:id="rId2" w:history="1">
                  <w:r w:rsidR="00DF3903" w:rsidRPr="00DF3903">
                    <w:rPr>
                      <w:rStyle w:val="Hyperlink"/>
                    </w:rPr>
                    <w:t>IndiaExamJunction.com</w:t>
                  </w:r>
                </w:hyperlink>
                <w:r w:rsidR="00DF3903">
                  <w:t xml:space="preserve"> | </w:t>
                </w:r>
                <w:hyperlink r:id="rId3" w:history="1">
                  <w:r w:rsidR="00F90693" w:rsidRPr="00F90693">
                    <w:rPr>
                      <w:rStyle w:val="Hyperlink"/>
                    </w:rPr>
                    <w:t>Job Alerts</w:t>
                  </w:r>
                </w:hyperlink>
                <w:r w:rsidR="004602D5">
                  <w:t xml:space="preserve"> | </w:t>
                </w:r>
                <w:hyperlink r:id="rId4" w:history="1">
                  <w:r w:rsidR="004602D5" w:rsidRPr="004602D5">
                    <w:rPr>
                      <w:rStyle w:val="Hyperlink"/>
                    </w:rPr>
                    <w:t>Online MCQs</w:t>
                  </w:r>
                </w:hyperlink>
                <w:r w:rsidR="00DF3903" w:rsidRPr="00DF3903">
                  <w:rPr>
                    <w:rStyle w:val="Hyperlink"/>
                    <w:u w:val="none"/>
                  </w:rPr>
                  <w:t xml:space="preserve">  |</w:t>
                </w:r>
                <w:hyperlink r:id="rId5" w:history="1">
                  <w:r w:rsidR="00DF3903" w:rsidRPr="00DF3903">
                    <w:rPr>
                      <w:rStyle w:val="Hyperlink"/>
                    </w:rPr>
                    <w:t>PunjabExamJunction.com</w:t>
                  </w:r>
                </w:hyperlink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390DD" w14:textId="77777777" w:rsidR="002E5F1D" w:rsidRDefault="002E5F1D" w:rsidP="00C3332A">
      <w:pPr>
        <w:spacing w:after="0" w:line="240" w:lineRule="auto"/>
      </w:pPr>
      <w:r>
        <w:separator/>
      </w:r>
    </w:p>
  </w:footnote>
  <w:footnote w:type="continuationSeparator" w:id="0">
    <w:p w14:paraId="5E21FA1E" w14:textId="77777777" w:rsidR="002E5F1D" w:rsidRDefault="002E5F1D" w:rsidP="00C333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00D5B" w14:textId="77777777" w:rsidR="00C33517" w:rsidRDefault="00000000">
    <w:pPr>
      <w:pStyle w:val="Header"/>
    </w:pPr>
    <w:r>
      <w:rPr>
        <w:noProof/>
      </w:rPr>
      <w:pict w14:anchorId="663AFB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0147641" o:spid="_x0000_s1026" type="#_x0000_t75" style="position:absolute;margin-left:0;margin-top:0;width:451.1pt;height:451.1pt;z-index:-251657728;mso-position-horizontal:center;mso-position-horizontal-relative:margin;mso-position-vertical:center;mso-position-vertical-relative:margin" o:allowincell="f">
          <v:imagedata r:id="rId1" o:title="INDIA EXAM JUNCTION LOGO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B3639" w14:textId="77777777" w:rsidR="00C3332A" w:rsidRDefault="00000000">
    <w:pPr>
      <w:pStyle w:val="Header"/>
    </w:pPr>
    <w:r>
      <w:rPr>
        <w:noProof/>
      </w:rPr>
      <w:pict w14:anchorId="7FC8E2A3">
        <v:shapetype id="_x0000_t120" coordsize="21600,21600" o:spt="120" path="m10800,qx,10800,10800,21600,21600,10800,10800,xe">
          <v:path gradientshapeok="t" o:connecttype="custom" o:connectlocs="10800,0;3163,3163;0,10800;3163,18437;10800,21600;18437,18437;21600,10800;18437,3163" textboxrect="3163,3163,18437,18437"/>
        </v:shapetype>
        <v:shape id="Flowchart: Connector 2" o:spid="_x0000_s1030" type="#_x0000_t120" style="position:absolute;margin-left:457.8pt;margin-top:-95.4pt;width:181.8pt;height:147.6pt;z-index:251660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" fillcolor="#c6d9f1 [671]" strokecolor="white [3212]" strokeweight="2pt"/>
      </w:pict>
    </w:r>
    <w:r>
      <w:rPr>
        <w:noProof/>
      </w:rPr>
      <w:pict w14:anchorId="58AB83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0147642" o:spid="_x0000_s1027" type="#_x0000_t75" style="position:absolute;margin-left:0;margin-top:0;width:451.1pt;height:451.1pt;z-index:-251656704;mso-position-horizontal:center;mso-position-horizontal-relative:margin;mso-position-vertical:center;mso-position-vertical-relative:margin" o:allowincell="f">
          <v:imagedata r:id="rId1" o:title="INDIA EXAM JUNCTION LOGO (1)" gain="19661f" blacklevel="22938f"/>
          <w10:wrap anchorx="margin" anchory="margin"/>
        </v:shape>
      </w:pict>
    </w:r>
    <w:r w:rsidR="00C3332A">
      <w:rPr>
        <w:noProof/>
        <w:lang w:val="en-US"/>
      </w:rPr>
      <w:drawing>
        <wp:inline distT="0" distB="0" distL="0" distR="0" wp14:anchorId="46E44C23" wp14:editId="3F49C676">
          <wp:extent cx="5731510" cy="1226185"/>
          <wp:effectExtent l="0" t="0" r="254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226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F02C5" w14:textId="77777777" w:rsidR="00C33517" w:rsidRDefault="00000000">
    <w:pPr>
      <w:pStyle w:val="Header"/>
    </w:pPr>
    <w:r>
      <w:rPr>
        <w:noProof/>
      </w:rPr>
      <w:pict w14:anchorId="732CDB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0147640" o:spid="_x0000_s1025" type="#_x0000_t75" style="position:absolute;margin-left:0;margin-top:0;width:451.1pt;height:451.1pt;z-index:-251658752;mso-position-horizontal:center;mso-position-horizontal-relative:margin;mso-position-vertical:center;mso-position-vertical-relative:margin" o:allowincell="f">
          <v:imagedata r:id="rId1" o:title="INDIA EXAM JUNCTION LOGO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F6815"/>
    <w:multiLevelType w:val="hybridMultilevel"/>
    <w:tmpl w:val="0D3AAD6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A5717"/>
    <w:multiLevelType w:val="hybridMultilevel"/>
    <w:tmpl w:val="A4A4C30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A7530"/>
    <w:multiLevelType w:val="hybridMultilevel"/>
    <w:tmpl w:val="5E9883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553DF4"/>
    <w:multiLevelType w:val="hybridMultilevel"/>
    <w:tmpl w:val="0CCA1E0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4542FC"/>
    <w:multiLevelType w:val="hybridMultilevel"/>
    <w:tmpl w:val="B95A21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C331C1"/>
    <w:multiLevelType w:val="hybridMultilevel"/>
    <w:tmpl w:val="167268F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50653D"/>
    <w:multiLevelType w:val="hybridMultilevel"/>
    <w:tmpl w:val="DB5E32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F86FD7"/>
    <w:multiLevelType w:val="hybridMultilevel"/>
    <w:tmpl w:val="71BCAB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2D102F"/>
    <w:multiLevelType w:val="hybridMultilevel"/>
    <w:tmpl w:val="13FE4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0F5911"/>
    <w:multiLevelType w:val="hybridMultilevel"/>
    <w:tmpl w:val="44389C0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70306B"/>
    <w:multiLevelType w:val="hybridMultilevel"/>
    <w:tmpl w:val="4CE4150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6E6DD6"/>
    <w:multiLevelType w:val="hybridMultilevel"/>
    <w:tmpl w:val="B978BD0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BD7392"/>
    <w:multiLevelType w:val="hybridMultilevel"/>
    <w:tmpl w:val="FD1019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4D5AC0"/>
    <w:multiLevelType w:val="hybridMultilevel"/>
    <w:tmpl w:val="8E62D9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BC4ECF"/>
    <w:multiLevelType w:val="hybridMultilevel"/>
    <w:tmpl w:val="712C11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3951EC"/>
    <w:multiLevelType w:val="hybridMultilevel"/>
    <w:tmpl w:val="7F2E87E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AB6333"/>
    <w:multiLevelType w:val="hybridMultilevel"/>
    <w:tmpl w:val="6FE636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0556143">
    <w:abstractNumId w:val="13"/>
  </w:num>
  <w:num w:numId="2" w16cid:durableId="661008326">
    <w:abstractNumId w:val="15"/>
  </w:num>
  <w:num w:numId="3" w16cid:durableId="1266498911">
    <w:abstractNumId w:val="3"/>
  </w:num>
  <w:num w:numId="4" w16cid:durableId="2020348656">
    <w:abstractNumId w:val="4"/>
  </w:num>
  <w:num w:numId="5" w16cid:durableId="983970787">
    <w:abstractNumId w:val="2"/>
  </w:num>
  <w:num w:numId="6" w16cid:durableId="1028222187">
    <w:abstractNumId w:val="12"/>
  </w:num>
  <w:num w:numId="7" w16cid:durableId="873074747">
    <w:abstractNumId w:val="5"/>
  </w:num>
  <w:num w:numId="8" w16cid:durableId="213278069">
    <w:abstractNumId w:val="7"/>
  </w:num>
  <w:num w:numId="9" w16cid:durableId="746419540">
    <w:abstractNumId w:val="0"/>
  </w:num>
  <w:num w:numId="10" w16cid:durableId="1848211213">
    <w:abstractNumId w:val="1"/>
  </w:num>
  <w:num w:numId="11" w16cid:durableId="54665785">
    <w:abstractNumId w:val="14"/>
  </w:num>
  <w:num w:numId="12" w16cid:durableId="293606296">
    <w:abstractNumId w:val="16"/>
  </w:num>
  <w:num w:numId="13" w16cid:durableId="1905136170">
    <w:abstractNumId w:val="11"/>
  </w:num>
  <w:num w:numId="14" w16cid:durableId="296419757">
    <w:abstractNumId w:val="9"/>
  </w:num>
  <w:num w:numId="15" w16cid:durableId="166530142">
    <w:abstractNumId w:val="8"/>
  </w:num>
  <w:num w:numId="16" w16cid:durableId="442656832">
    <w:abstractNumId w:val="10"/>
  </w:num>
  <w:num w:numId="17" w16cid:durableId="98724906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displayBackgroundShape/>
  <w:defaultTabStop w:val="720"/>
  <w:characterSpacingControl w:val="doNotCompress"/>
  <w:savePreviewPicture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7282"/>
    <w:rsid w:val="000013CA"/>
    <w:rsid w:val="00011DBF"/>
    <w:rsid w:val="000447E2"/>
    <w:rsid w:val="00086878"/>
    <w:rsid w:val="000C36C8"/>
    <w:rsid w:val="000F33F2"/>
    <w:rsid w:val="0011474B"/>
    <w:rsid w:val="00155A12"/>
    <w:rsid w:val="0018795E"/>
    <w:rsid w:val="00194F72"/>
    <w:rsid w:val="001B1FC9"/>
    <w:rsid w:val="001B7E5B"/>
    <w:rsid w:val="001D4564"/>
    <w:rsid w:val="001D4823"/>
    <w:rsid w:val="001D7EAB"/>
    <w:rsid w:val="001E6E64"/>
    <w:rsid w:val="001E7984"/>
    <w:rsid w:val="0026268C"/>
    <w:rsid w:val="0027450E"/>
    <w:rsid w:val="00280060"/>
    <w:rsid w:val="00281528"/>
    <w:rsid w:val="002A4F70"/>
    <w:rsid w:val="002E5F1D"/>
    <w:rsid w:val="002F79CC"/>
    <w:rsid w:val="00387282"/>
    <w:rsid w:val="003962E9"/>
    <w:rsid w:val="003A0056"/>
    <w:rsid w:val="003B3E8D"/>
    <w:rsid w:val="003F282E"/>
    <w:rsid w:val="003F36E8"/>
    <w:rsid w:val="003F5F1F"/>
    <w:rsid w:val="00423464"/>
    <w:rsid w:val="004363E5"/>
    <w:rsid w:val="004602D5"/>
    <w:rsid w:val="0049639E"/>
    <w:rsid w:val="004C15D9"/>
    <w:rsid w:val="004D78A8"/>
    <w:rsid w:val="004E61DC"/>
    <w:rsid w:val="004F1A0A"/>
    <w:rsid w:val="00502387"/>
    <w:rsid w:val="00513840"/>
    <w:rsid w:val="00530D5D"/>
    <w:rsid w:val="005D5F29"/>
    <w:rsid w:val="005F3ACA"/>
    <w:rsid w:val="006027FC"/>
    <w:rsid w:val="006854A9"/>
    <w:rsid w:val="00687BE9"/>
    <w:rsid w:val="00693B2C"/>
    <w:rsid w:val="006D5D17"/>
    <w:rsid w:val="007068CA"/>
    <w:rsid w:val="0070702F"/>
    <w:rsid w:val="00731026"/>
    <w:rsid w:val="00771876"/>
    <w:rsid w:val="007A2D95"/>
    <w:rsid w:val="007B7164"/>
    <w:rsid w:val="007F11D7"/>
    <w:rsid w:val="0080225C"/>
    <w:rsid w:val="008264B6"/>
    <w:rsid w:val="008268B4"/>
    <w:rsid w:val="00833BDD"/>
    <w:rsid w:val="008402B2"/>
    <w:rsid w:val="00853B36"/>
    <w:rsid w:val="008648D2"/>
    <w:rsid w:val="008A1E7D"/>
    <w:rsid w:val="008D466B"/>
    <w:rsid w:val="008F60BD"/>
    <w:rsid w:val="00934777"/>
    <w:rsid w:val="0099613D"/>
    <w:rsid w:val="00997060"/>
    <w:rsid w:val="009A6AE4"/>
    <w:rsid w:val="009B0DC3"/>
    <w:rsid w:val="009E1D7E"/>
    <w:rsid w:val="009F1BAC"/>
    <w:rsid w:val="00A35710"/>
    <w:rsid w:val="00A73304"/>
    <w:rsid w:val="00A73941"/>
    <w:rsid w:val="00A96347"/>
    <w:rsid w:val="00A97BC7"/>
    <w:rsid w:val="00AB5FA2"/>
    <w:rsid w:val="00AB6BAA"/>
    <w:rsid w:val="00AC18C8"/>
    <w:rsid w:val="00AC379A"/>
    <w:rsid w:val="00AD2CF6"/>
    <w:rsid w:val="00AF11EF"/>
    <w:rsid w:val="00AF2A5F"/>
    <w:rsid w:val="00B02220"/>
    <w:rsid w:val="00B1470D"/>
    <w:rsid w:val="00B55A06"/>
    <w:rsid w:val="00B6031F"/>
    <w:rsid w:val="00BA3A49"/>
    <w:rsid w:val="00BD71FE"/>
    <w:rsid w:val="00C3332A"/>
    <w:rsid w:val="00C33517"/>
    <w:rsid w:val="00C54D52"/>
    <w:rsid w:val="00C6190D"/>
    <w:rsid w:val="00C61A50"/>
    <w:rsid w:val="00CA4460"/>
    <w:rsid w:val="00CC7CB8"/>
    <w:rsid w:val="00D548C9"/>
    <w:rsid w:val="00D55574"/>
    <w:rsid w:val="00D61034"/>
    <w:rsid w:val="00D656CA"/>
    <w:rsid w:val="00D806D1"/>
    <w:rsid w:val="00DF3903"/>
    <w:rsid w:val="00DF450C"/>
    <w:rsid w:val="00E54E69"/>
    <w:rsid w:val="00E63195"/>
    <w:rsid w:val="00E866A3"/>
    <w:rsid w:val="00ED29DC"/>
    <w:rsid w:val="00F2638B"/>
    <w:rsid w:val="00F36904"/>
    <w:rsid w:val="00F448C7"/>
    <w:rsid w:val="00F47C77"/>
    <w:rsid w:val="00F666FD"/>
    <w:rsid w:val="00F823AF"/>
    <w:rsid w:val="00F839B1"/>
    <w:rsid w:val="00F90693"/>
    <w:rsid w:val="00FA287D"/>
    <w:rsid w:val="00FB7DD1"/>
    <w:rsid w:val="00FD039D"/>
    <w:rsid w:val="00FF43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33CF21F4"/>
  <w15:docId w15:val="{54C36845-2026-449E-B50E-C9486E171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pa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66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unhideWhenUsed/>
    <w:rsid w:val="004F1A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4F1A0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333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332A"/>
  </w:style>
  <w:style w:type="paragraph" w:styleId="Footer">
    <w:name w:val="footer"/>
    <w:basedOn w:val="Normal"/>
    <w:link w:val="FooterChar"/>
    <w:uiPriority w:val="99"/>
    <w:unhideWhenUsed/>
    <w:rsid w:val="00C333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332A"/>
  </w:style>
  <w:style w:type="character" w:styleId="Hyperlink">
    <w:name w:val="Hyperlink"/>
    <w:basedOn w:val="DefaultParagraphFont"/>
    <w:uiPriority w:val="99"/>
    <w:unhideWhenUsed/>
    <w:rsid w:val="00F90693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90693"/>
    <w:rPr>
      <w:color w:val="605E5C"/>
      <w:shd w:val="clear" w:color="auto" w:fill="E1DFDD"/>
    </w:rPr>
  </w:style>
  <w:style w:type="character" w:customStyle="1" w:styleId="NoSpacingChar">
    <w:name w:val="No Spacing Char"/>
    <w:basedOn w:val="DefaultParagraphFont"/>
    <w:link w:val="NoSpacing"/>
    <w:uiPriority w:val="1"/>
    <w:rsid w:val="00E866A3"/>
  </w:style>
  <w:style w:type="character" w:styleId="Strong">
    <w:name w:val="Strong"/>
    <w:basedOn w:val="DefaultParagraphFont"/>
    <w:uiPriority w:val="22"/>
    <w:qFormat/>
    <w:rsid w:val="00B6031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3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E8D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1D7EA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53B36"/>
    <w:pPr>
      <w:ind w:left="720"/>
      <w:contextualSpacing/>
    </w:pPr>
    <w:rPr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8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indiaexamjunction.com/government-jobs" TargetMode="External"/><Relationship Id="rId2" Type="http://schemas.openxmlformats.org/officeDocument/2006/relationships/hyperlink" Target="https://indiaexamjunction.com/" TargetMode="External"/><Relationship Id="rId1" Type="http://schemas.openxmlformats.org/officeDocument/2006/relationships/image" Target="media/image4.png"/><Relationship Id="rId5" Type="http://schemas.openxmlformats.org/officeDocument/2006/relationships/hyperlink" Target="https://www.punjabexamjunction.com/" TargetMode="External"/><Relationship Id="rId4" Type="http://schemas.openxmlformats.org/officeDocument/2006/relationships/hyperlink" Target="https://indiaexamjunction.com/online-qui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E3A7A8-B18A-47D8-8CA9-FFFF290D1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3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Sethi</dc:creator>
  <cp:lastModifiedBy>monicawadhwa89@gmail.com</cp:lastModifiedBy>
  <cp:revision>9</cp:revision>
  <cp:lastPrinted>2023-09-03T04:52:00Z</cp:lastPrinted>
  <dcterms:created xsi:type="dcterms:W3CDTF">2023-08-25T16:11:00Z</dcterms:created>
  <dcterms:modified xsi:type="dcterms:W3CDTF">2023-09-03T04:55:00Z</dcterms:modified>
</cp:coreProperties>
</file>